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3D" w:rsidRPr="00E32E3D" w:rsidRDefault="00E32E3D" w:rsidP="006C20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3D">
        <w:rPr>
          <w:rFonts w:ascii="Times New Roman" w:hAnsi="Times New Roman" w:cs="Times New Roman"/>
          <w:b/>
          <w:sz w:val="24"/>
          <w:szCs w:val="24"/>
        </w:rPr>
        <w:t>МИНИСТЕРСТВО ЛЕСНОГО ХОЗЯЙСТВА</w:t>
      </w:r>
      <w:r w:rsidR="006C2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E3D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E32E3D" w:rsidRPr="00E32E3D" w:rsidRDefault="00E32E3D" w:rsidP="00E32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3D">
        <w:rPr>
          <w:rFonts w:ascii="Times New Roman" w:hAnsi="Times New Roman" w:cs="Times New Roman"/>
          <w:b/>
          <w:sz w:val="24"/>
          <w:szCs w:val="24"/>
        </w:rPr>
        <w:t>КРАЕВОЕ ГОСУДАРСТВЕННОЕ БЮДЖЕТНОЕ</w:t>
      </w:r>
    </w:p>
    <w:p w:rsidR="00E32E3D" w:rsidRPr="00E32E3D" w:rsidRDefault="00E32E3D" w:rsidP="00E32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3D">
        <w:rPr>
          <w:rFonts w:ascii="Times New Roman" w:hAnsi="Times New Roman" w:cs="Times New Roman"/>
          <w:b/>
          <w:sz w:val="24"/>
          <w:szCs w:val="24"/>
        </w:rPr>
        <w:t>ПРОФЕССИОНАЛЬНОЕ ОБРАЗОВАТЕЛЬНОЕ УЧРЕЖДЕНИЕ</w:t>
      </w:r>
    </w:p>
    <w:p w:rsidR="00E32E3D" w:rsidRPr="00E32E3D" w:rsidRDefault="00E32E3D" w:rsidP="00E32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3D">
        <w:rPr>
          <w:rFonts w:ascii="Times New Roman" w:hAnsi="Times New Roman" w:cs="Times New Roman"/>
          <w:b/>
          <w:sz w:val="24"/>
          <w:szCs w:val="24"/>
        </w:rPr>
        <w:t>ДИВНОГОРСКИЙ ТЕХНИКУМ ЛЕСНЫХ ТЕХНОЛОГИЙ</w:t>
      </w:r>
    </w:p>
    <w:p w:rsidR="00DB122B" w:rsidRPr="00E32E3D" w:rsidRDefault="00DB122B" w:rsidP="00E32E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22B" w:rsidRPr="008971BD" w:rsidRDefault="00DB122B" w:rsidP="00DB1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9464"/>
      </w:tblGrid>
      <w:tr w:rsidR="00A62111" w:rsidTr="00A25273">
        <w:tc>
          <w:tcPr>
            <w:tcW w:w="3260" w:type="dxa"/>
            <w:hideMark/>
          </w:tcPr>
          <w:p w:rsidR="00A62111" w:rsidRDefault="00A62111" w:rsidP="00A2527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A62111" w:rsidRDefault="00A62111" w:rsidP="00A2527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A62111" w:rsidRDefault="00A62111" w:rsidP="00A2527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 ПОУ</w:t>
            </w:r>
          </w:p>
          <w:p w:rsidR="00A62111" w:rsidRDefault="00A62111" w:rsidP="00A2527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«Дивногорский  техникум</w:t>
            </w:r>
          </w:p>
          <w:p w:rsidR="00A62111" w:rsidRDefault="00A62111" w:rsidP="00A2527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лесных технологий»</w:t>
            </w:r>
          </w:p>
          <w:p w:rsidR="00A62111" w:rsidRDefault="00A62111" w:rsidP="00A2527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 Ю.М. Павлов</w:t>
            </w:r>
          </w:p>
          <w:p w:rsidR="00A62111" w:rsidRDefault="00A62111" w:rsidP="00F550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«___»___________20</w:t>
            </w:r>
            <w:r w:rsidR="00F550BC">
              <w:rPr>
                <w:rFonts w:ascii="Times New Roman" w:hAnsi="Times New Roman" w:cs="Times New Roman"/>
              </w:rPr>
              <w:t>18</w:t>
            </w:r>
            <w:r w:rsidR="006C20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:rsidR="00DB122B" w:rsidRPr="008971BD" w:rsidRDefault="00DB122B" w:rsidP="00DB122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2B" w:rsidRPr="008971BD" w:rsidRDefault="00DB122B" w:rsidP="00DB122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2B" w:rsidRPr="008971BD" w:rsidRDefault="00DB122B" w:rsidP="00DB122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2B" w:rsidRPr="008971BD" w:rsidRDefault="00DB122B" w:rsidP="00DB122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2B" w:rsidRPr="008971BD" w:rsidRDefault="00DB122B" w:rsidP="00DB122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2B" w:rsidRPr="008971BD" w:rsidRDefault="00DB122B" w:rsidP="00DB122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2B" w:rsidRPr="002F2DD9" w:rsidRDefault="002F2DD9" w:rsidP="006C203A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2DD9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</w:p>
    <w:p w:rsidR="00E32E3D" w:rsidRDefault="002F2DD9" w:rsidP="006C203A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2DD9">
        <w:rPr>
          <w:rFonts w:ascii="Times New Roman" w:hAnsi="Times New Roman" w:cs="Times New Roman"/>
          <w:b/>
          <w:bCs/>
          <w:sz w:val="32"/>
          <w:szCs w:val="32"/>
        </w:rPr>
        <w:t xml:space="preserve">ПРОФЕССИОНАЛЬНОЙ </w:t>
      </w:r>
      <w:r w:rsidR="006E403E">
        <w:rPr>
          <w:rFonts w:ascii="Times New Roman" w:hAnsi="Times New Roman" w:cs="Times New Roman"/>
          <w:b/>
          <w:bCs/>
          <w:sz w:val="32"/>
          <w:szCs w:val="32"/>
        </w:rPr>
        <w:t>ПЕРЕ</w:t>
      </w:r>
      <w:r w:rsidRPr="002F2DD9">
        <w:rPr>
          <w:rFonts w:ascii="Times New Roman" w:hAnsi="Times New Roman" w:cs="Times New Roman"/>
          <w:b/>
          <w:bCs/>
          <w:sz w:val="32"/>
          <w:szCs w:val="32"/>
        </w:rPr>
        <w:t>ПОДГОТОВКИ</w:t>
      </w:r>
    </w:p>
    <w:p w:rsidR="006E403E" w:rsidRDefault="006E403E" w:rsidP="006C203A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ВОДИТЕЛЕЙ ТРАНСПОРТНЫХ СРЕДСТВ С КАТЕГОРИИ «В» НА КАТЕГОРИЮ «С»</w:t>
      </w:r>
    </w:p>
    <w:p w:rsidR="00DB122B" w:rsidRPr="008971BD" w:rsidRDefault="006E403E" w:rsidP="00542D15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1472">
        <w:rPr>
          <w:rFonts w:ascii="Times New Roman" w:hAnsi="Times New Roman" w:cs="Times New Roman"/>
          <w:b/>
          <w:bCs/>
          <w:sz w:val="28"/>
          <w:szCs w:val="28"/>
        </w:rPr>
        <w:t>(с механической трансмиссией)</w:t>
      </w:r>
    </w:p>
    <w:p w:rsidR="00DB122B" w:rsidRPr="008971BD" w:rsidRDefault="00DB122B" w:rsidP="00DB122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2B" w:rsidRPr="008971BD" w:rsidRDefault="00DB122B" w:rsidP="00DB122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2B" w:rsidRPr="008971BD" w:rsidRDefault="00DB122B" w:rsidP="00DB122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2B" w:rsidRPr="008971BD" w:rsidRDefault="00DB122B" w:rsidP="00DB122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2B" w:rsidRPr="008971BD" w:rsidRDefault="00DB122B" w:rsidP="00DB122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2B" w:rsidRPr="008971BD" w:rsidRDefault="00DB122B" w:rsidP="00DB122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2B" w:rsidRPr="008971BD" w:rsidRDefault="00DB122B" w:rsidP="00DB122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2B" w:rsidRPr="008971BD" w:rsidRDefault="00DB122B" w:rsidP="00DB122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2BCA" w:rsidRPr="00E32E3D" w:rsidRDefault="00EC2BCA" w:rsidP="00EC2B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E3D">
        <w:rPr>
          <w:rFonts w:ascii="Times New Roman" w:hAnsi="Times New Roman" w:cs="Times New Roman"/>
          <w:b/>
          <w:sz w:val="24"/>
          <w:szCs w:val="24"/>
        </w:rPr>
        <w:t>Форма обучения: очная</w:t>
      </w:r>
    </w:p>
    <w:p w:rsidR="00DB122B" w:rsidRPr="00E32E3D" w:rsidRDefault="006E403E" w:rsidP="00E32E3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Трудоемкость: 84 часа</w:t>
      </w:r>
    </w:p>
    <w:p w:rsidR="00DB122B" w:rsidRPr="008971BD" w:rsidRDefault="00DB122B" w:rsidP="00DB122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2B" w:rsidRPr="008971BD" w:rsidRDefault="00DB122B" w:rsidP="00DB122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08FC" w:rsidRPr="008971BD" w:rsidRDefault="005B08FC" w:rsidP="00DB122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08FC" w:rsidRPr="008971BD" w:rsidRDefault="005B08FC" w:rsidP="00DB122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08FC" w:rsidRDefault="005B08FC" w:rsidP="00DB122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71BD" w:rsidRDefault="008971BD" w:rsidP="008971B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71BD" w:rsidRPr="008971BD" w:rsidRDefault="008971BD" w:rsidP="00DB122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08FC" w:rsidRPr="008971BD" w:rsidRDefault="005B08FC" w:rsidP="00DB122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403E" w:rsidRDefault="006E403E" w:rsidP="00354F1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403E" w:rsidRPr="008971BD" w:rsidRDefault="006E403E" w:rsidP="00354F1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27FE" w:rsidRDefault="00354F1E" w:rsidP="00DB122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1BD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8971B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F27FE" w:rsidRPr="008971BD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End"/>
      <w:r w:rsidR="001F27FE" w:rsidRPr="008971BD">
        <w:rPr>
          <w:rFonts w:ascii="Times New Roman" w:hAnsi="Times New Roman" w:cs="Times New Roman"/>
          <w:b/>
          <w:bCs/>
          <w:sz w:val="28"/>
          <w:szCs w:val="28"/>
        </w:rPr>
        <w:t>ивногорск</w:t>
      </w:r>
      <w:r w:rsidR="00DB122B" w:rsidRPr="008971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B08FC" w:rsidRPr="00E32E3D" w:rsidRDefault="006E403E" w:rsidP="00E32E3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B08FC" w:rsidRPr="00E32E3D" w:rsidSect="008971BD">
          <w:footerReference w:type="first" r:id="rId8"/>
          <w:pgSz w:w="11906" w:h="16838" w:code="9"/>
          <w:pgMar w:top="1135" w:right="1416" w:bottom="624" w:left="1560" w:header="0" w:footer="0" w:gutter="0"/>
          <w:cols w:space="720"/>
          <w:noEndnote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F550BC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</w:p>
    <w:p w:rsidR="00384961" w:rsidRPr="00384961" w:rsidRDefault="00384961" w:rsidP="00384961">
      <w:pPr>
        <w:pStyle w:val="af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84961">
        <w:rPr>
          <w:rFonts w:ascii="Times New Roman" w:hAnsi="Times New Roman" w:cs="Times New Roman"/>
          <w:b/>
          <w:sz w:val="22"/>
          <w:szCs w:val="22"/>
        </w:rPr>
        <w:lastRenderedPageBreak/>
        <w:t>Содержание</w:t>
      </w:r>
    </w:p>
    <w:p w:rsidR="00384961" w:rsidRPr="00A87199" w:rsidRDefault="00176BD5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r w:rsidRPr="00384961">
        <w:rPr>
          <w:rFonts w:ascii="Times New Roman" w:hAnsi="Times New Roman" w:cs="Times New Roman"/>
        </w:rPr>
        <w:fldChar w:fldCharType="begin"/>
      </w:r>
      <w:r w:rsidR="00384961" w:rsidRPr="00384961">
        <w:rPr>
          <w:rFonts w:ascii="Times New Roman" w:hAnsi="Times New Roman" w:cs="Times New Roman"/>
        </w:rPr>
        <w:instrText xml:space="preserve"> TOC \o "1-3" \h \z \u </w:instrText>
      </w:r>
      <w:r w:rsidRPr="00384961">
        <w:rPr>
          <w:rFonts w:ascii="Times New Roman" w:hAnsi="Times New Roman" w:cs="Times New Roman"/>
        </w:rPr>
        <w:fldChar w:fldCharType="separate"/>
      </w:r>
      <w:hyperlink w:anchor="_Toc513799514" w:history="1">
        <w:r w:rsidR="00384961" w:rsidRPr="00A87199">
          <w:rPr>
            <w:rStyle w:val="afa"/>
            <w:rFonts w:ascii="Times New Roman" w:eastAsia="Calibri" w:hAnsi="Times New Roman" w:cs="Times New Roman"/>
            <w:b/>
            <w:noProof/>
          </w:rPr>
          <w:t>ПОЯСНИТЕЛЬНАЯ ЗАПИСКА</w:t>
        </w:r>
        <w:r w:rsidR="00384961" w:rsidRPr="00384961">
          <w:rPr>
            <w:rFonts w:ascii="Times New Roman" w:hAnsi="Times New Roman" w:cs="Times New Roman"/>
            <w:noProof/>
            <w:webHidden/>
          </w:rPr>
          <w:tab/>
        </w:r>
        <w:r w:rsidRPr="00384961">
          <w:rPr>
            <w:rFonts w:ascii="Times New Roman" w:hAnsi="Times New Roman" w:cs="Times New Roman"/>
            <w:noProof/>
            <w:webHidden/>
          </w:rPr>
          <w:fldChar w:fldCharType="begin"/>
        </w:r>
        <w:r w:rsidR="00384961" w:rsidRPr="00384961">
          <w:rPr>
            <w:rFonts w:ascii="Times New Roman" w:hAnsi="Times New Roman" w:cs="Times New Roman"/>
            <w:noProof/>
            <w:webHidden/>
          </w:rPr>
          <w:instrText xml:space="preserve"> PAGEREF _Toc513799514 \h </w:instrText>
        </w:r>
        <w:r w:rsidRPr="00384961">
          <w:rPr>
            <w:rFonts w:ascii="Times New Roman" w:hAnsi="Times New Roman" w:cs="Times New Roman"/>
            <w:noProof/>
            <w:webHidden/>
          </w:rPr>
        </w:r>
        <w:r w:rsidRPr="00384961">
          <w:rPr>
            <w:rFonts w:ascii="Times New Roman" w:hAnsi="Times New Roman" w:cs="Times New Roman"/>
            <w:noProof/>
            <w:webHidden/>
          </w:rPr>
          <w:fldChar w:fldCharType="separate"/>
        </w:r>
        <w:r w:rsidR="00B143D4">
          <w:rPr>
            <w:rFonts w:ascii="Times New Roman" w:hAnsi="Times New Roman" w:cs="Times New Roman"/>
            <w:noProof/>
            <w:webHidden/>
          </w:rPr>
          <w:t>3</w:t>
        </w:r>
        <w:r w:rsidRPr="0038496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84961" w:rsidRPr="00A87199" w:rsidRDefault="00176BD5" w:rsidP="00384961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hyperlink w:anchor="_Toc513799515" w:history="1">
        <w:r w:rsidR="00384961" w:rsidRPr="00384961">
          <w:rPr>
            <w:rStyle w:val="afa"/>
            <w:rFonts w:ascii="Times New Roman" w:hAnsi="Times New Roman" w:cs="Times New Roman"/>
            <w:b/>
            <w:noProof/>
          </w:rPr>
          <w:t>УЧЕБНЫЙ ПЛАН</w:t>
        </w:r>
        <w:r w:rsidR="00384961" w:rsidRPr="00384961">
          <w:rPr>
            <w:rFonts w:ascii="Times New Roman" w:hAnsi="Times New Roman" w:cs="Times New Roman"/>
            <w:noProof/>
            <w:webHidden/>
          </w:rPr>
          <w:tab/>
        </w:r>
        <w:r w:rsidRPr="00384961">
          <w:rPr>
            <w:rFonts w:ascii="Times New Roman" w:hAnsi="Times New Roman" w:cs="Times New Roman"/>
            <w:noProof/>
            <w:webHidden/>
          </w:rPr>
          <w:fldChar w:fldCharType="begin"/>
        </w:r>
        <w:r w:rsidR="00384961" w:rsidRPr="00384961">
          <w:rPr>
            <w:rFonts w:ascii="Times New Roman" w:hAnsi="Times New Roman" w:cs="Times New Roman"/>
            <w:noProof/>
            <w:webHidden/>
          </w:rPr>
          <w:instrText xml:space="preserve"> PAGEREF _Toc513799515 \h </w:instrText>
        </w:r>
        <w:r w:rsidRPr="00384961">
          <w:rPr>
            <w:rFonts w:ascii="Times New Roman" w:hAnsi="Times New Roman" w:cs="Times New Roman"/>
            <w:noProof/>
            <w:webHidden/>
          </w:rPr>
        </w:r>
        <w:r w:rsidRPr="00384961">
          <w:rPr>
            <w:rFonts w:ascii="Times New Roman" w:hAnsi="Times New Roman" w:cs="Times New Roman"/>
            <w:noProof/>
            <w:webHidden/>
          </w:rPr>
          <w:fldChar w:fldCharType="separate"/>
        </w:r>
        <w:r w:rsidR="00B143D4">
          <w:rPr>
            <w:rFonts w:ascii="Times New Roman" w:hAnsi="Times New Roman" w:cs="Times New Roman"/>
            <w:noProof/>
            <w:webHidden/>
          </w:rPr>
          <w:t>6</w:t>
        </w:r>
        <w:r w:rsidRPr="0038496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84961" w:rsidRPr="00A87199" w:rsidRDefault="00176BD5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hyperlink w:anchor="_Toc513799518" w:history="1">
        <w:r w:rsidR="00384961" w:rsidRPr="00384961">
          <w:rPr>
            <w:rStyle w:val="afa"/>
            <w:rFonts w:ascii="Times New Roman" w:hAnsi="Times New Roman" w:cs="Times New Roman"/>
            <w:b/>
            <w:noProof/>
          </w:rPr>
          <w:t>ТЕМАТИЧЕСКИЙ ПЛАН ПО УЧЕБНОЙ ДИСЦИПЛИНЕ</w:t>
        </w:r>
        <w:r w:rsidR="00384961" w:rsidRPr="00384961">
          <w:rPr>
            <w:rFonts w:ascii="Times New Roman" w:hAnsi="Times New Roman" w:cs="Times New Roman"/>
            <w:noProof/>
            <w:webHidden/>
          </w:rPr>
          <w:tab/>
        </w:r>
      </w:hyperlink>
    </w:p>
    <w:p w:rsidR="00384961" w:rsidRPr="00A87199" w:rsidRDefault="00176BD5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hyperlink w:anchor="_Toc513799519" w:history="1">
        <w:r w:rsidR="00384961" w:rsidRPr="00384961">
          <w:rPr>
            <w:rStyle w:val="afa"/>
            <w:rFonts w:ascii="Times New Roman" w:hAnsi="Times New Roman" w:cs="Times New Roman"/>
            <w:b/>
            <w:noProof/>
          </w:rPr>
          <w:t>«УСТРОЙСТВО И ТЕХНИЧЕСКОЕ ОБСЛУЖИВАНИЕ ТРАНСПОРТНЫХ СРЕДСТВ КАТЕГОРИИ «С» КАК ОБЪЕКТОВ УПРАВЛЕНИЯ»</w:t>
        </w:r>
        <w:r w:rsidR="00384961" w:rsidRPr="00384961">
          <w:rPr>
            <w:rFonts w:ascii="Times New Roman" w:hAnsi="Times New Roman" w:cs="Times New Roman"/>
            <w:noProof/>
            <w:webHidden/>
          </w:rPr>
          <w:tab/>
        </w:r>
        <w:r w:rsidRPr="00384961">
          <w:rPr>
            <w:rFonts w:ascii="Times New Roman" w:hAnsi="Times New Roman" w:cs="Times New Roman"/>
            <w:noProof/>
            <w:webHidden/>
          </w:rPr>
          <w:fldChar w:fldCharType="begin"/>
        </w:r>
        <w:r w:rsidR="00384961" w:rsidRPr="00384961">
          <w:rPr>
            <w:rFonts w:ascii="Times New Roman" w:hAnsi="Times New Roman" w:cs="Times New Roman"/>
            <w:noProof/>
            <w:webHidden/>
          </w:rPr>
          <w:instrText xml:space="preserve"> PAGEREF _Toc513799519 \h </w:instrText>
        </w:r>
        <w:r w:rsidRPr="00384961">
          <w:rPr>
            <w:rFonts w:ascii="Times New Roman" w:hAnsi="Times New Roman" w:cs="Times New Roman"/>
            <w:noProof/>
            <w:webHidden/>
          </w:rPr>
        </w:r>
        <w:r w:rsidRPr="00384961">
          <w:rPr>
            <w:rFonts w:ascii="Times New Roman" w:hAnsi="Times New Roman" w:cs="Times New Roman"/>
            <w:noProof/>
            <w:webHidden/>
          </w:rPr>
          <w:fldChar w:fldCharType="separate"/>
        </w:r>
        <w:r w:rsidR="00B143D4">
          <w:rPr>
            <w:rFonts w:ascii="Times New Roman" w:hAnsi="Times New Roman" w:cs="Times New Roman"/>
            <w:noProof/>
            <w:webHidden/>
          </w:rPr>
          <w:t>7</w:t>
        </w:r>
        <w:r w:rsidRPr="0038496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84961" w:rsidRPr="00A87199" w:rsidRDefault="00176BD5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hyperlink w:anchor="_Toc513799522" w:history="1">
        <w:r w:rsidR="00384961" w:rsidRPr="00384961">
          <w:rPr>
            <w:rStyle w:val="afa"/>
            <w:rFonts w:ascii="Times New Roman" w:hAnsi="Times New Roman" w:cs="Times New Roman"/>
            <w:b/>
            <w:noProof/>
          </w:rPr>
          <w:t>ТЕМАТИЧЕСКИЙ ПЛАН И СОДЕРЖАНИЕ УЧЕБНОЙ ДИСЦИПЛИНЫ</w:t>
        </w:r>
        <w:r w:rsidR="00384961" w:rsidRPr="00384961">
          <w:rPr>
            <w:rFonts w:ascii="Times New Roman" w:hAnsi="Times New Roman" w:cs="Times New Roman"/>
            <w:noProof/>
            <w:webHidden/>
          </w:rPr>
          <w:tab/>
        </w:r>
      </w:hyperlink>
    </w:p>
    <w:p w:rsidR="00384961" w:rsidRPr="00A87199" w:rsidRDefault="00176BD5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hyperlink w:anchor="_Toc513799523" w:history="1">
        <w:r w:rsidR="00384961" w:rsidRPr="00384961">
          <w:rPr>
            <w:rStyle w:val="afa"/>
            <w:rFonts w:ascii="Times New Roman" w:hAnsi="Times New Roman" w:cs="Times New Roman"/>
            <w:b/>
            <w:noProof/>
          </w:rPr>
          <w:t>«УСТРОЙСТВО И ТЕХНИЧЕСКОЕ ОБСЛУЖИВАНИЕ ТРАНСПОРТНЫХ СРЕДСТВ КАТЕГОРИИ «С» КАК ОБЪЕКТОВ УПРАВЛЕНИЯ</w:t>
        </w:r>
        <w:r w:rsidR="00384961" w:rsidRPr="00384961">
          <w:rPr>
            <w:rFonts w:ascii="Times New Roman" w:hAnsi="Times New Roman" w:cs="Times New Roman"/>
            <w:noProof/>
            <w:webHidden/>
          </w:rPr>
          <w:tab/>
        </w:r>
        <w:r w:rsidRPr="00384961">
          <w:rPr>
            <w:rFonts w:ascii="Times New Roman" w:hAnsi="Times New Roman" w:cs="Times New Roman"/>
            <w:noProof/>
            <w:webHidden/>
          </w:rPr>
          <w:fldChar w:fldCharType="begin"/>
        </w:r>
        <w:r w:rsidR="00384961" w:rsidRPr="00384961">
          <w:rPr>
            <w:rFonts w:ascii="Times New Roman" w:hAnsi="Times New Roman" w:cs="Times New Roman"/>
            <w:noProof/>
            <w:webHidden/>
          </w:rPr>
          <w:instrText xml:space="preserve"> PAGEREF _Toc513799523 \h </w:instrText>
        </w:r>
        <w:r w:rsidRPr="00384961">
          <w:rPr>
            <w:rFonts w:ascii="Times New Roman" w:hAnsi="Times New Roman" w:cs="Times New Roman"/>
            <w:noProof/>
            <w:webHidden/>
          </w:rPr>
        </w:r>
        <w:r w:rsidRPr="00384961">
          <w:rPr>
            <w:rFonts w:ascii="Times New Roman" w:hAnsi="Times New Roman" w:cs="Times New Roman"/>
            <w:noProof/>
            <w:webHidden/>
          </w:rPr>
          <w:fldChar w:fldCharType="separate"/>
        </w:r>
        <w:r w:rsidR="00B143D4">
          <w:rPr>
            <w:rFonts w:ascii="Times New Roman" w:hAnsi="Times New Roman" w:cs="Times New Roman"/>
            <w:noProof/>
            <w:webHidden/>
          </w:rPr>
          <w:t>8</w:t>
        </w:r>
        <w:r w:rsidRPr="0038496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84961" w:rsidRPr="00A87199" w:rsidRDefault="00176BD5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hyperlink w:anchor="_Toc513799524" w:history="1">
        <w:r w:rsidR="00384961" w:rsidRPr="00384961">
          <w:rPr>
            <w:rStyle w:val="afa"/>
            <w:rFonts w:ascii="Times New Roman" w:hAnsi="Times New Roman" w:cs="Times New Roman"/>
            <w:b/>
            <w:noProof/>
          </w:rPr>
          <w:t>ТЕМАТИЧЕСКИЙ ПЛАН ПО УЧЕБНОЙ ДИСЦИПЛИНЕ</w:t>
        </w:r>
        <w:r w:rsidR="00384961" w:rsidRPr="00384961">
          <w:rPr>
            <w:rFonts w:ascii="Times New Roman" w:hAnsi="Times New Roman" w:cs="Times New Roman"/>
            <w:noProof/>
            <w:webHidden/>
          </w:rPr>
          <w:tab/>
        </w:r>
        <w:r w:rsidRPr="00384961">
          <w:rPr>
            <w:rFonts w:ascii="Times New Roman" w:hAnsi="Times New Roman" w:cs="Times New Roman"/>
            <w:noProof/>
            <w:webHidden/>
          </w:rPr>
          <w:fldChar w:fldCharType="begin"/>
        </w:r>
        <w:r w:rsidR="00384961" w:rsidRPr="00384961">
          <w:rPr>
            <w:rFonts w:ascii="Times New Roman" w:hAnsi="Times New Roman" w:cs="Times New Roman"/>
            <w:noProof/>
            <w:webHidden/>
          </w:rPr>
          <w:instrText xml:space="preserve"> PAGEREF _Toc513799524 \h </w:instrText>
        </w:r>
        <w:r w:rsidRPr="00384961">
          <w:rPr>
            <w:rFonts w:ascii="Times New Roman" w:hAnsi="Times New Roman" w:cs="Times New Roman"/>
            <w:noProof/>
            <w:webHidden/>
          </w:rPr>
        </w:r>
        <w:r w:rsidRPr="00384961">
          <w:rPr>
            <w:rFonts w:ascii="Times New Roman" w:hAnsi="Times New Roman" w:cs="Times New Roman"/>
            <w:noProof/>
            <w:webHidden/>
          </w:rPr>
          <w:fldChar w:fldCharType="separate"/>
        </w:r>
        <w:r w:rsidR="00B143D4">
          <w:rPr>
            <w:rFonts w:ascii="Times New Roman" w:hAnsi="Times New Roman" w:cs="Times New Roman"/>
            <w:noProof/>
            <w:webHidden/>
          </w:rPr>
          <w:t>13</w:t>
        </w:r>
        <w:r w:rsidRPr="0038496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84961" w:rsidRPr="00A87199" w:rsidRDefault="00176BD5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hyperlink w:anchor="_Toc513799525" w:history="1">
        <w:r w:rsidR="00384961" w:rsidRPr="00384961">
          <w:rPr>
            <w:rStyle w:val="afa"/>
            <w:rFonts w:ascii="Times New Roman" w:hAnsi="Times New Roman" w:cs="Times New Roman"/>
            <w:b/>
            <w:noProof/>
          </w:rPr>
          <w:t>«ОСНОВЫ УПРАВЛЕНИЯ ТРАНСПОРТНЫМИ СРЕДСТВАМИ КАТЕГОРИИ «С»</w:t>
        </w:r>
        <w:r w:rsidR="00384961" w:rsidRPr="00384961">
          <w:rPr>
            <w:rFonts w:ascii="Times New Roman" w:hAnsi="Times New Roman" w:cs="Times New Roman"/>
            <w:noProof/>
            <w:webHidden/>
          </w:rPr>
          <w:tab/>
        </w:r>
        <w:r w:rsidRPr="00384961">
          <w:rPr>
            <w:rFonts w:ascii="Times New Roman" w:hAnsi="Times New Roman" w:cs="Times New Roman"/>
            <w:noProof/>
            <w:webHidden/>
          </w:rPr>
          <w:fldChar w:fldCharType="begin"/>
        </w:r>
        <w:r w:rsidR="00384961" w:rsidRPr="00384961">
          <w:rPr>
            <w:rFonts w:ascii="Times New Roman" w:hAnsi="Times New Roman" w:cs="Times New Roman"/>
            <w:noProof/>
            <w:webHidden/>
          </w:rPr>
          <w:instrText xml:space="preserve"> PAGEREF _Toc513799525 \h </w:instrText>
        </w:r>
        <w:r w:rsidRPr="00384961">
          <w:rPr>
            <w:rFonts w:ascii="Times New Roman" w:hAnsi="Times New Roman" w:cs="Times New Roman"/>
            <w:noProof/>
            <w:webHidden/>
          </w:rPr>
        </w:r>
        <w:r w:rsidRPr="00384961">
          <w:rPr>
            <w:rFonts w:ascii="Times New Roman" w:hAnsi="Times New Roman" w:cs="Times New Roman"/>
            <w:noProof/>
            <w:webHidden/>
          </w:rPr>
          <w:fldChar w:fldCharType="separate"/>
        </w:r>
        <w:r w:rsidR="00B143D4">
          <w:rPr>
            <w:rFonts w:ascii="Times New Roman" w:hAnsi="Times New Roman" w:cs="Times New Roman"/>
            <w:noProof/>
            <w:webHidden/>
          </w:rPr>
          <w:t>13</w:t>
        </w:r>
        <w:r w:rsidRPr="0038496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84961" w:rsidRPr="00A87199" w:rsidRDefault="00176BD5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hyperlink w:anchor="_Toc513799526" w:history="1">
        <w:r w:rsidR="00384961" w:rsidRPr="00384961">
          <w:rPr>
            <w:rStyle w:val="afa"/>
            <w:rFonts w:ascii="Times New Roman" w:hAnsi="Times New Roman" w:cs="Times New Roman"/>
            <w:b/>
            <w:noProof/>
          </w:rPr>
          <w:t>ТЕМАТИЧЕСКИЙ ПЛАН И СОДЕРЖАНИЕ УЧЕБНОЙ ДИСЦИПЛИНЫ</w:t>
        </w:r>
        <w:r w:rsidR="00384961" w:rsidRPr="00384961">
          <w:rPr>
            <w:rFonts w:ascii="Times New Roman" w:hAnsi="Times New Roman" w:cs="Times New Roman"/>
            <w:noProof/>
            <w:webHidden/>
          </w:rPr>
          <w:tab/>
        </w:r>
        <w:r w:rsidRPr="00384961">
          <w:rPr>
            <w:rFonts w:ascii="Times New Roman" w:hAnsi="Times New Roman" w:cs="Times New Roman"/>
            <w:noProof/>
            <w:webHidden/>
          </w:rPr>
          <w:fldChar w:fldCharType="begin"/>
        </w:r>
        <w:r w:rsidR="00384961" w:rsidRPr="00384961">
          <w:rPr>
            <w:rFonts w:ascii="Times New Roman" w:hAnsi="Times New Roman" w:cs="Times New Roman"/>
            <w:noProof/>
            <w:webHidden/>
          </w:rPr>
          <w:instrText xml:space="preserve"> PAGEREF _Toc513799526 \h </w:instrText>
        </w:r>
        <w:r w:rsidRPr="00384961">
          <w:rPr>
            <w:rFonts w:ascii="Times New Roman" w:hAnsi="Times New Roman" w:cs="Times New Roman"/>
            <w:noProof/>
            <w:webHidden/>
          </w:rPr>
        </w:r>
        <w:r w:rsidRPr="00384961">
          <w:rPr>
            <w:rFonts w:ascii="Times New Roman" w:hAnsi="Times New Roman" w:cs="Times New Roman"/>
            <w:noProof/>
            <w:webHidden/>
          </w:rPr>
          <w:fldChar w:fldCharType="separate"/>
        </w:r>
        <w:r w:rsidR="00B143D4">
          <w:rPr>
            <w:rFonts w:ascii="Times New Roman" w:hAnsi="Times New Roman" w:cs="Times New Roman"/>
            <w:noProof/>
            <w:webHidden/>
          </w:rPr>
          <w:t>14</w:t>
        </w:r>
        <w:r w:rsidRPr="0038496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84961" w:rsidRPr="00A87199" w:rsidRDefault="00176BD5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hyperlink w:anchor="_Toc513799527" w:history="1">
        <w:r w:rsidR="00384961" w:rsidRPr="00384961">
          <w:rPr>
            <w:rStyle w:val="afa"/>
            <w:rFonts w:ascii="Times New Roman" w:hAnsi="Times New Roman" w:cs="Times New Roman"/>
            <w:b/>
            <w:noProof/>
          </w:rPr>
          <w:t>«ОСНОВЫ УПРАВЛЕНИЯ ТРАНСПОРТНЫМИ СРЕДСТВАМИ КАТЕГОРИИ «С»</w:t>
        </w:r>
        <w:r w:rsidR="00384961" w:rsidRPr="00384961">
          <w:rPr>
            <w:rFonts w:ascii="Times New Roman" w:hAnsi="Times New Roman" w:cs="Times New Roman"/>
            <w:noProof/>
            <w:webHidden/>
          </w:rPr>
          <w:tab/>
        </w:r>
        <w:r w:rsidRPr="00384961">
          <w:rPr>
            <w:rFonts w:ascii="Times New Roman" w:hAnsi="Times New Roman" w:cs="Times New Roman"/>
            <w:noProof/>
            <w:webHidden/>
          </w:rPr>
          <w:fldChar w:fldCharType="begin"/>
        </w:r>
        <w:r w:rsidR="00384961" w:rsidRPr="00384961">
          <w:rPr>
            <w:rFonts w:ascii="Times New Roman" w:hAnsi="Times New Roman" w:cs="Times New Roman"/>
            <w:noProof/>
            <w:webHidden/>
          </w:rPr>
          <w:instrText xml:space="preserve"> PAGEREF _Toc513799527 \h </w:instrText>
        </w:r>
        <w:r w:rsidRPr="00384961">
          <w:rPr>
            <w:rFonts w:ascii="Times New Roman" w:hAnsi="Times New Roman" w:cs="Times New Roman"/>
            <w:noProof/>
            <w:webHidden/>
          </w:rPr>
        </w:r>
        <w:r w:rsidRPr="00384961">
          <w:rPr>
            <w:rFonts w:ascii="Times New Roman" w:hAnsi="Times New Roman" w:cs="Times New Roman"/>
            <w:noProof/>
            <w:webHidden/>
          </w:rPr>
          <w:fldChar w:fldCharType="separate"/>
        </w:r>
        <w:r w:rsidR="00B143D4">
          <w:rPr>
            <w:rFonts w:ascii="Times New Roman" w:hAnsi="Times New Roman" w:cs="Times New Roman"/>
            <w:noProof/>
            <w:webHidden/>
          </w:rPr>
          <w:t>14</w:t>
        </w:r>
        <w:r w:rsidRPr="0038496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84961" w:rsidRPr="00A87199" w:rsidRDefault="00176BD5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hyperlink w:anchor="_Toc513799528" w:history="1">
        <w:r w:rsidR="00384961" w:rsidRPr="00384961">
          <w:rPr>
            <w:rStyle w:val="afa"/>
            <w:rFonts w:ascii="Times New Roman" w:hAnsi="Times New Roman" w:cs="Times New Roman"/>
            <w:b/>
            <w:noProof/>
          </w:rPr>
          <w:t>ТЕМАТИЧЕСКИЙ ПЛАН ПО УЧЕБНОЙ ДИСЦИПЛИНЕ</w:t>
        </w:r>
        <w:r w:rsidR="00384961" w:rsidRPr="00384961">
          <w:rPr>
            <w:rFonts w:ascii="Times New Roman" w:hAnsi="Times New Roman" w:cs="Times New Roman"/>
            <w:noProof/>
            <w:webHidden/>
          </w:rPr>
          <w:tab/>
        </w:r>
        <w:r w:rsidRPr="00384961">
          <w:rPr>
            <w:rFonts w:ascii="Times New Roman" w:hAnsi="Times New Roman" w:cs="Times New Roman"/>
            <w:noProof/>
            <w:webHidden/>
          </w:rPr>
          <w:fldChar w:fldCharType="begin"/>
        </w:r>
        <w:r w:rsidR="00384961" w:rsidRPr="00384961">
          <w:rPr>
            <w:rFonts w:ascii="Times New Roman" w:hAnsi="Times New Roman" w:cs="Times New Roman"/>
            <w:noProof/>
            <w:webHidden/>
          </w:rPr>
          <w:instrText xml:space="preserve"> PAGEREF _Toc513799528 \h </w:instrText>
        </w:r>
        <w:r w:rsidRPr="00384961">
          <w:rPr>
            <w:rFonts w:ascii="Times New Roman" w:hAnsi="Times New Roman" w:cs="Times New Roman"/>
            <w:noProof/>
            <w:webHidden/>
          </w:rPr>
        </w:r>
        <w:r w:rsidRPr="00384961">
          <w:rPr>
            <w:rFonts w:ascii="Times New Roman" w:hAnsi="Times New Roman" w:cs="Times New Roman"/>
            <w:noProof/>
            <w:webHidden/>
          </w:rPr>
          <w:fldChar w:fldCharType="separate"/>
        </w:r>
        <w:r w:rsidR="00B143D4">
          <w:rPr>
            <w:rFonts w:ascii="Times New Roman" w:hAnsi="Times New Roman" w:cs="Times New Roman"/>
            <w:noProof/>
            <w:webHidden/>
          </w:rPr>
          <w:t>17</w:t>
        </w:r>
        <w:r w:rsidRPr="0038496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84961" w:rsidRPr="00A87199" w:rsidRDefault="00176BD5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hyperlink w:anchor="_Toc513799529" w:history="1">
        <w:r w:rsidR="00384961" w:rsidRPr="00384961">
          <w:rPr>
            <w:rStyle w:val="afa"/>
            <w:rFonts w:ascii="Times New Roman" w:hAnsi="Times New Roman" w:cs="Times New Roman"/>
            <w:b/>
            <w:noProof/>
          </w:rPr>
          <w:t>«ВОЖДЕНИЕ ТРАНСПОРТНЫХ СРЕДСТВ КАТЕГОРИИ «С» (</w:t>
        </w:r>
        <w:r w:rsidR="00384961" w:rsidRPr="00A87199">
          <w:rPr>
            <w:rStyle w:val="afa"/>
            <w:rFonts w:ascii="Times New Roman" w:eastAsia="Calibri" w:hAnsi="Times New Roman" w:cs="Times New Roman"/>
            <w:b/>
            <w:noProof/>
            <w:lang w:eastAsia="en-US"/>
          </w:rPr>
          <w:t>с механической трансмиссией)»</w:t>
        </w:r>
        <w:r w:rsidR="00384961" w:rsidRPr="00384961">
          <w:rPr>
            <w:rFonts w:ascii="Times New Roman" w:hAnsi="Times New Roman" w:cs="Times New Roman"/>
            <w:noProof/>
            <w:webHidden/>
          </w:rPr>
          <w:tab/>
        </w:r>
        <w:r w:rsidRPr="00384961">
          <w:rPr>
            <w:rFonts w:ascii="Times New Roman" w:hAnsi="Times New Roman" w:cs="Times New Roman"/>
            <w:noProof/>
            <w:webHidden/>
          </w:rPr>
          <w:fldChar w:fldCharType="begin"/>
        </w:r>
        <w:r w:rsidR="00384961" w:rsidRPr="00384961">
          <w:rPr>
            <w:rFonts w:ascii="Times New Roman" w:hAnsi="Times New Roman" w:cs="Times New Roman"/>
            <w:noProof/>
            <w:webHidden/>
          </w:rPr>
          <w:instrText xml:space="preserve"> PAGEREF _Toc513799529 \h </w:instrText>
        </w:r>
        <w:r w:rsidRPr="00384961">
          <w:rPr>
            <w:rFonts w:ascii="Times New Roman" w:hAnsi="Times New Roman" w:cs="Times New Roman"/>
            <w:noProof/>
            <w:webHidden/>
          </w:rPr>
        </w:r>
        <w:r w:rsidRPr="00384961">
          <w:rPr>
            <w:rFonts w:ascii="Times New Roman" w:hAnsi="Times New Roman" w:cs="Times New Roman"/>
            <w:noProof/>
            <w:webHidden/>
          </w:rPr>
          <w:fldChar w:fldCharType="separate"/>
        </w:r>
        <w:r w:rsidR="00B143D4">
          <w:rPr>
            <w:rFonts w:ascii="Times New Roman" w:hAnsi="Times New Roman" w:cs="Times New Roman"/>
            <w:noProof/>
            <w:webHidden/>
          </w:rPr>
          <w:t>17</w:t>
        </w:r>
        <w:r w:rsidRPr="0038496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84961" w:rsidRPr="00A87199" w:rsidRDefault="00176BD5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hyperlink w:anchor="_Toc513799532" w:history="1">
        <w:r w:rsidR="00384961" w:rsidRPr="00384961">
          <w:rPr>
            <w:rStyle w:val="afa"/>
            <w:rFonts w:ascii="Times New Roman" w:hAnsi="Times New Roman" w:cs="Times New Roman"/>
            <w:b/>
            <w:noProof/>
          </w:rPr>
          <w:t>ТЕМАТИЧЕСКИЙ ПЛАН И СОДЕРЖАНИЕ УЧЕБНОЙ ДИСЦИПЛИНЫ</w:t>
        </w:r>
        <w:r w:rsidR="00384961" w:rsidRPr="00384961">
          <w:rPr>
            <w:rFonts w:ascii="Times New Roman" w:hAnsi="Times New Roman" w:cs="Times New Roman"/>
            <w:noProof/>
            <w:webHidden/>
          </w:rPr>
          <w:tab/>
        </w:r>
        <w:r w:rsidRPr="00384961">
          <w:rPr>
            <w:rFonts w:ascii="Times New Roman" w:hAnsi="Times New Roman" w:cs="Times New Roman"/>
            <w:noProof/>
            <w:webHidden/>
          </w:rPr>
          <w:fldChar w:fldCharType="begin"/>
        </w:r>
        <w:r w:rsidR="00384961" w:rsidRPr="00384961">
          <w:rPr>
            <w:rFonts w:ascii="Times New Roman" w:hAnsi="Times New Roman" w:cs="Times New Roman"/>
            <w:noProof/>
            <w:webHidden/>
          </w:rPr>
          <w:instrText xml:space="preserve"> PAGEREF _Toc513799532 \h </w:instrText>
        </w:r>
        <w:r w:rsidRPr="00384961">
          <w:rPr>
            <w:rFonts w:ascii="Times New Roman" w:hAnsi="Times New Roman" w:cs="Times New Roman"/>
            <w:noProof/>
            <w:webHidden/>
          </w:rPr>
        </w:r>
        <w:r w:rsidRPr="00384961">
          <w:rPr>
            <w:rFonts w:ascii="Times New Roman" w:hAnsi="Times New Roman" w:cs="Times New Roman"/>
            <w:noProof/>
            <w:webHidden/>
          </w:rPr>
          <w:fldChar w:fldCharType="separate"/>
        </w:r>
        <w:r w:rsidR="00B143D4">
          <w:rPr>
            <w:rFonts w:ascii="Times New Roman" w:hAnsi="Times New Roman" w:cs="Times New Roman"/>
            <w:noProof/>
            <w:webHidden/>
          </w:rPr>
          <w:t>18</w:t>
        </w:r>
        <w:r w:rsidRPr="0038496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84961" w:rsidRPr="00A87199" w:rsidRDefault="00176BD5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hyperlink w:anchor="_Toc513799533" w:history="1">
        <w:r w:rsidR="00384961" w:rsidRPr="00384961">
          <w:rPr>
            <w:rStyle w:val="afa"/>
            <w:rFonts w:ascii="Times New Roman" w:hAnsi="Times New Roman" w:cs="Times New Roman"/>
            <w:b/>
            <w:noProof/>
          </w:rPr>
          <w:t>«ВОЖДЕНИЕ ТРАНСПОРТНЫХ СРЕДСТВ КАТЕГОРИИ «С» (</w:t>
        </w:r>
        <w:r w:rsidR="00384961" w:rsidRPr="00A87199">
          <w:rPr>
            <w:rStyle w:val="afa"/>
            <w:rFonts w:ascii="Times New Roman" w:eastAsia="Calibri" w:hAnsi="Times New Roman" w:cs="Times New Roman"/>
            <w:b/>
            <w:noProof/>
            <w:lang w:eastAsia="en-US"/>
          </w:rPr>
          <w:t>с механической трансмиссией)»</w:t>
        </w:r>
        <w:r w:rsidR="00384961" w:rsidRPr="00384961">
          <w:rPr>
            <w:rFonts w:ascii="Times New Roman" w:hAnsi="Times New Roman" w:cs="Times New Roman"/>
            <w:noProof/>
            <w:webHidden/>
          </w:rPr>
          <w:tab/>
        </w:r>
        <w:r w:rsidRPr="00384961">
          <w:rPr>
            <w:rFonts w:ascii="Times New Roman" w:hAnsi="Times New Roman" w:cs="Times New Roman"/>
            <w:noProof/>
            <w:webHidden/>
          </w:rPr>
          <w:fldChar w:fldCharType="begin"/>
        </w:r>
        <w:r w:rsidR="00384961" w:rsidRPr="00384961">
          <w:rPr>
            <w:rFonts w:ascii="Times New Roman" w:hAnsi="Times New Roman" w:cs="Times New Roman"/>
            <w:noProof/>
            <w:webHidden/>
          </w:rPr>
          <w:instrText xml:space="preserve"> PAGEREF _Toc513799533 \h </w:instrText>
        </w:r>
        <w:r w:rsidRPr="00384961">
          <w:rPr>
            <w:rFonts w:ascii="Times New Roman" w:hAnsi="Times New Roman" w:cs="Times New Roman"/>
            <w:noProof/>
            <w:webHidden/>
          </w:rPr>
        </w:r>
        <w:r w:rsidRPr="00384961">
          <w:rPr>
            <w:rFonts w:ascii="Times New Roman" w:hAnsi="Times New Roman" w:cs="Times New Roman"/>
            <w:noProof/>
            <w:webHidden/>
          </w:rPr>
          <w:fldChar w:fldCharType="separate"/>
        </w:r>
        <w:r w:rsidR="00B143D4">
          <w:rPr>
            <w:rFonts w:ascii="Times New Roman" w:hAnsi="Times New Roman" w:cs="Times New Roman"/>
            <w:noProof/>
            <w:webHidden/>
          </w:rPr>
          <w:t>18</w:t>
        </w:r>
        <w:r w:rsidRPr="0038496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84961" w:rsidRPr="00A87199" w:rsidRDefault="00176BD5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hyperlink w:anchor="_Toc513799534" w:history="1">
        <w:r w:rsidR="00384961" w:rsidRPr="00384961">
          <w:rPr>
            <w:rStyle w:val="afa"/>
            <w:rFonts w:ascii="Times New Roman" w:hAnsi="Times New Roman" w:cs="Times New Roman"/>
            <w:b/>
            <w:noProof/>
          </w:rPr>
          <w:t>ТЕМАТИЧЕСКИЙ ПЛАН ПО УЧЕБНОЙ ДИСЦИПЛИНЕ</w:t>
        </w:r>
        <w:r w:rsidR="00384961" w:rsidRPr="00384961">
          <w:rPr>
            <w:rFonts w:ascii="Times New Roman" w:hAnsi="Times New Roman" w:cs="Times New Roman"/>
            <w:noProof/>
            <w:webHidden/>
          </w:rPr>
          <w:tab/>
        </w:r>
        <w:r w:rsidRPr="00384961">
          <w:rPr>
            <w:rFonts w:ascii="Times New Roman" w:hAnsi="Times New Roman" w:cs="Times New Roman"/>
            <w:noProof/>
            <w:webHidden/>
          </w:rPr>
          <w:fldChar w:fldCharType="begin"/>
        </w:r>
        <w:r w:rsidR="00384961" w:rsidRPr="00384961">
          <w:rPr>
            <w:rFonts w:ascii="Times New Roman" w:hAnsi="Times New Roman" w:cs="Times New Roman"/>
            <w:noProof/>
            <w:webHidden/>
          </w:rPr>
          <w:instrText xml:space="preserve"> PAGEREF _Toc513799534 \h </w:instrText>
        </w:r>
        <w:r w:rsidRPr="00384961">
          <w:rPr>
            <w:rFonts w:ascii="Times New Roman" w:hAnsi="Times New Roman" w:cs="Times New Roman"/>
            <w:noProof/>
            <w:webHidden/>
          </w:rPr>
        </w:r>
        <w:r w:rsidRPr="00384961">
          <w:rPr>
            <w:rFonts w:ascii="Times New Roman" w:hAnsi="Times New Roman" w:cs="Times New Roman"/>
            <w:noProof/>
            <w:webHidden/>
          </w:rPr>
          <w:fldChar w:fldCharType="separate"/>
        </w:r>
        <w:r w:rsidR="00B143D4">
          <w:rPr>
            <w:rFonts w:ascii="Times New Roman" w:hAnsi="Times New Roman" w:cs="Times New Roman"/>
            <w:noProof/>
            <w:webHidden/>
          </w:rPr>
          <w:t>21</w:t>
        </w:r>
        <w:r w:rsidRPr="0038496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84961" w:rsidRPr="00A87199" w:rsidRDefault="00176BD5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hyperlink w:anchor="_Toc513799535" w:history="1">
        <w:r w:rsidR="00384961" w:rsidRPr="00384961">
          <w:rPr>
            <w:rStyle w:val="afa"/>
            <w:rFonts w:ascii="Times New Roman" w:hAnsi="Times New Roman" w:cs="Times New Roman"/>
            <w:b/>
            <w:noProof/>
          </w:rPr>
          <w:t>«ОРГАНИЗАЦИЯ И ВЫПОЛНЕНИЕ ГРУЗОВЫХ ПЕРЕВОЗОК АВТОМОБИЛЬНЫМ ТРАНСПОРТОМ»</w:t>
        </w:r>
        <w:r w:rsidR="00384961" w:rsidRPr="00384961">
          <w:rPr>
            <w:rFonts w:ascii="Times New Roman" w:hAnsi="Times New Roman" w:cs="Times New Roman"/>
            <w:noProof/>
            <w:webHidden/>
          </w:rPr>
          <w:tab/>
        </w:r>
        <w:r w:rsidRPr="00384961">
          <w:rPr>
            <w:rFonts w:ascii="Times New Roman" w:hAnsi="Times New Roman" w:cs="Times New Roman"/>
            <w:noProof/>
            <w:webHidden/>
          </w:rPr>
          <w:fldChar w:fldCharType="begin"/>
        </w:r>
        <w:r w:rsidR="00384961" w:rsidRPr="00384961">
          <w:rPr>
            <w:rFonts w:ascii="Times New Roman" w:hAnsi="Times New Roman" w:cs="Times New Roman"/>
            <w:noProof/>
            <w:webHidden/>
          </w:rPr>
          <w:instrText xml:space="preserve"> PAGEREF _Toc513799535 \h </w:instrText>
        </w:r>
        <w:r w:rsidRPr="00384961">
          <w:rPr>
            <w:rFonts w:ascii="Times New Roman" w:hAnsi="Times New Roman" w:cs="Times New Roman"/>
            <w:noProof/>
            <w:webHidden/>
          </w:rPr>
        </w:r>
        <w:r w:rsidRPr="00384961">
          <w:rPr>
            <w:rFonts w:ascii="Times New Roman" w:hAnsi="Times New Roman" w:cs="Times New Roman"/>
            <w:noProof/>
            <w:webHidden/>
          </w:rPr>
          <w:fldChar w:fldCharType="separate"/>
        </w:r>
        <w:r w:rsidR="00B143D4">
          <w:rPr>
            <w:rFonts w:ascii="Times New Roman" w:hAnsi="Times New Roman" w:cs="Times New Roman"/>
            <w:noProof/>
            <w:webHidden/>
          </w:rPr>
          <w:t>21</w:t>
        </w:r>
        <w:r w:rsidRPr="0038496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84961" w:rsidRPr="00A87199" w:rsidRDefault="00176BD5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hyperlink w:anchor="_Toc513799536" w:history="1">
        <w:r w:rsidR="00384961" w:rsidRPr="00384961">
          <w:rPr>
            <w:rStyle w:val="afa"/>
            <w:rFonts w:ascii="Times New Roman" w:hAnsi="Times New Roman" w:cs="Times New Roman"/>
            <w:b/>
            <w:noProof/>
          </w:rPr>
          <w:t>ТЕМАТИЧЕСКИЙ ПЛАН И СОДЕРЖАНИЕ УЧЕБНОЙ ДИСИЦПЛИНЫ</w:t>
        </w:r>
        <w:r w:rsidR="00384961" w:rsidRPr="00384961">
          <w:rPr>
            <w:rFonts w:ascii="Times New Roman" w:hAnsi="Times New Roman" w:cs="Times New Roman"/>
            <w:noProof/>
            <w:webHidden/>
          </w:rPr>
          <w:tab/>
        </w:r>
        <w:r w:rsidRPr="00384961">
          <w:rPr>
            <w:rFonts w:ascii="Times New Roman" w:hAnsi="Times New Roman" w:cs="Times New Roman"/>
            <w:noProof/>
            <w:webHidden/>
          </w:rPr>
          <w:fldChar w:fldCharType="begin"/>
        </w:r>
        <w:r w:rsidR="00384961" w:rsidRPr="00384961">
          <w:rPr>
            <w:rFonts w:ascii="Times New Roman" w:hAnsi="Times New Roman" w:cs="Times New Roman"/>
            <w:noProof/>
            <w:webHidden/>
          </w:rPr>
          <w:instrText xml:space="preserve"> PAGEREF _Toc513799536 \h </w:instrText>
        </w:r>
        <w:r w:rsidRPr="00384961">
          <w:rPr>
            <w:rFonts w:ascii="Times New Roman" w:hAnsi="Times New Roman" w:cs="Times New Roman"/>
            <w:noProof/>
            <w:webHidden/>
          </w:rPr>
        </w:r>
        <w:r w:rsidRPr="00384961">
          <w:rPr>
            <w:rFonts w:ascii="Times New Roman" w:hAnsi="Times New Roman" w:cs="Times New Roman"/>
            <w:noProof/>
            <w:webHidden/>
          </w:rPr>
          <w:fldChar w:fldCharType="separate"/>
        </w:r>
        <w:r w:rsidR="00B143D4">
          <w:rPr>
            <w:rFonts w:ascii="Times New Roman" w:hAnsi="Times New Roman" w:cs="Times New Roman"/>
            <w:noProof/>
            <w:webHidden/>
          </w:rPr>
          <w:t>22</w:t>
        </w:r>
        <w:r w:rsidRPr="0038496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84961" w:rsidRPr="00A87199" w:rsidRDefault="00176BD5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hyperlink w:anchor="_Toc513799537" w:history="1">
        <w:r w:rsidR="00384961" w:rsidRPr="00384961">
          <w:rPr>
            <w:rStyle w:val="afa"/>
            <w:rFonts w:ascii="Times New Roman" w:hAnsi="Times New Roman" w:cs="Times New Roman"/>
            <w:b/>
            <w:noProof/>
          </w:rPr>
          <w:t>«ОРГАНИЗАЦИЯ И ВЫПОЛНЕНИЕ ГРУЗОВЫХ ПЕРЕВОЗОК АВТОМОБИЛЬНЫМ ТРАНСПОРТОМ»</w:t>
        </w:r>
        <w:r w:rsidR="00384961" w:rsidRPr="00384961">
          <w:rPr>
            <w:rFonts w:ascii="Times New Roman" w:hAnsi="Times New Roman" w:cs="Times New Roman"/>
            <w:noProof/>
            <w:webHidden/>
          </w:rPr>
          <w:tab/>
        </w:r>
        <w:r w:rsidRPr="00384961">
          <w:rPr>
            <w:rFonts w:ascii="Times New Roman" w:hAnsi="Times New Roman" w:cs="Times New Roman"/>
            <w:noProof/>
            <w:webHidden/>
          </w:rPr>
          <w:fldChar w:fldCharType="begin"/>
        </w:r>
        <w:r w:rsidR="00384961" w:rsidRPr="00384961">
          <w:rPr>
            <w:rFonts w:ascii="Times New Roman" w:hAnsi="Times New Roman" w:cs="Times New Roman"/>
            <w:noProof/>
            <w:webHidden/>
          </w:rPr>
          <w:instrText xml:space="preserve"> PAGEREF _Toc513799537 \h </w:instrText>
        </w:r>
        <w:r w:rsidRPr="00384961">
          <w:rPr>
            <w:rFonts w:ascii="Times New Roman" w:hAnsi="Times New Roman" w:cs="Times New Roman"/>
            <w:noProof/>
            <w:webHidden/>
          </w:rPr>
        </w:r>
        <w:r w:rsidRPr="00384961">
          <w:rPr>
            <w:rFonts w:ascii="Times New Roman" w:hAnsi="Times New Roman" w:cs="Times New Roman"/>
            <w:noProof/>
            <w:webHidden/>
          </w:rPr>
          <w:fldChar w:fldCharType="separate"/>
        </w:r>
        <w:r w:rsidR="00B143D4">
          <w:rPr>
            <w:rFonts w:ascii="Times New Roman" w:hAnsi="Times New Roman" w:cs="Times New Roman"/>
            <w:noProof/>
            <w:webHidden/>
          </w:rPr>
          <w:t>22</w:t>
        </w:r>
        <w:r w:rsidRPr="0038496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84961" w:rsidRPr="00A87199" w:rsidRDefault="00176BD5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</w:rPr>
      </w:pPr>
      <w:hyperlink w:anchor="_Toc513799538" w:history="1">
        <w:r w:rsidR="00384961" w:rsidRPr="00384961">
          <w:rPr>
            <w:rStyle w:val="afa"/>
            <w:rFonts w:ascii="Times New Roman" w:hAnsi="Times New Roman" w:cs="Times New Roman"/>
            <w:b/>
            <w:noProof/>
          </w:rPr>
          <w:t>УСЛОВИЯ РЕАЛИЗАЦИИ ПРОГРАММЫ ПРОФЕССИОНАЛЬНОЙ ПЕРЕПОДГОТОВКИ</w:t>
        </w:r>
        <w:r w:rsidR="00384961" w:rsidRPr="00384961">
          <w:rPr>
            <w:rFonts w:ascii="Times New Roman" w:hAnsi="Times New Roman" w:cs="Times New Roman"/>
            <w:noProof/>
            <w:webHidden/>
          </w:rPr>
          <w:tab/>
        </w:r>
        <w:r w:rsidRPr="00384961">
          <w:rPr>
            <w:rFonts w:ascii="Times New Roman" w:hAnsi="Times New Roman" w:cs="Times New Roman"/>
            <w:noProof/>
            <w:webHidden/>
          </w:rPr>
          <w:fldChar w:fldCharType="begin"/>
        </w:r>
        <w:r w:rsidR="00384961" w:rsidRPr="00384961">
          <w:rPr>
            <w:rFonts w:ascii="Times New Roman" w:hAnsi="Times New Roman" w:cs="Times New Roman"/>
            <w:noProof/>
            <w:webHidden/>
          </w:rPr>
          <w:instrText xml:space="preserve"> PAGEREF _Toc513799538 \h </w:instrText>
        </w:r>
        <w:r w:rsidRPr="00384961">
          <w:rPr>
            <w:rFonts w:ascii="Times New Roman" w:hAnsi="Times New Roman" w:cs="Times New Roman"/>
            <w:noProof/>
            <w:webHidden/>
          </w:rPr>
        </w:r>
        <w:r w:rsidRPr="00384961">
          <w:rPr>
            <w:rFonts w:ascii="Times New Roman" w:hAnsi="Times New Roman" w:cs="Times New Roman"/>
            <w:noProof/>
            <w:webHidden/>
          </w:rPr>
          <w:fldChar w:fldCharType="separate"/>
        </w:r>
        <w:r w:rsidR="00B143D4">
          <w:rPr>
            <w:rFonts w:ascii="Times New Roman" w:hAnsi="Times New Roman" w:cs="Times New Roman"/>
            <w:noProof/>
            <w:webHidden/>
          </w:rPr>
          <w:t>24</w:t>
        </w:r>
        <w:r w:rsidRPr="0038496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84961" w:rsidRDefault="00176BD5">
      <w:r w:rsidRPr="00384961">
        <w:rPr>
          <w:rFonts w:ascii="Times New Roman" w:hAnsi="Times New Roman" w:cs="Times New Roman"/>
        </w:rPr>
        <w:fldChar w:fldCharType="end"/>
      </w:r>
    </w:p>
    <w:p w:rsidR="00A62111" w:rsidRDefault="00A62111"/>
    <w:p w:rsidR="006E403E" w:rsidRDefault="006E403E">
      <w:pPr>
        <w:rPr>
          <w:smallCaps/>
          <w:spacing w:val="5"/>
          <w:sz w:val="36"/>
          <w:szCs w:val="36"/>
        </w:rPr>
      </w:pPr>
      <w:r>
        <w:br w:type="page"/>
      </w:r>
    </w:p>
    <w:p w:rsidR="006E403E" w:rsidRPr="00A87199" w:rsidRDefault="006E403E" w:rsidP="00A62111">
      <w:pPr>
        <w:pStyle w:val="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513799514"/>
      <w:r w:rsidRPr="00A871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  <w:bookmarkEnd w:id="0"/>
    </w:p>
    <w:p w:rsidR="006E403E" w:rsidRPr="00A87199" w:rsidRDefault="006E403E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5C6FE3" w:rsidRPr="00A87199" w:rsidRDefault="006E403E" w:rsidP="005C6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87199">
        <w:rPr>
          <w:rFonts w:ascii="Times New Roman" w:eastAsia="Calibri" w:hAnsi="Times New Roman" w:cs="Times New Roman"/>
          <w:sz w:val="24"/>
          <w:lang w:eastAsia="en-US"/>
        </w:rPr>
        <w:t xml:space="preserve">Программа профессиональной переподготовки </w:t>
      </w:r>
      <w:r w:rsidR="00542D15" w:rsidRPr="00A87199">
        <w:rPr>
          <w:rFonts w:ascii="Times New Roman" w:eastAsia="Calibri" w:hAnsi="Times New Roman" w:cs="Times New Roman"/>
          <w:sz w:val="24"/>
          <w:lang w:eastAsia="en-US"/>
        </w:rPr>
        <w:t>«</w:t>
      </w:r>
      <w:r w:rsidRPr="00A87199">
        <w:rPr>
          <w:rFonts w:ascii="Times New Roman" w:eastAsia="Calibri" w:hAnsi="Times New Roman" w:cs="Times New Roman"/>
          <w:sz w:val="24"/>
          <w:lang w:eastAsia="en-US"/>
        </w:rPr>
        <w:t>Водителей транспортных сре</w:t>
      </w:r>
      <w:proofErr w:type="gramStart"/>
      <w:r w:rsidRPr="00A87199">
        <w:rPr>
          <w:rFonts w:ascii="Times New Roman" w:eastAsia="Calibri" w:hAnsi="Times New Roman" w:cs="Times New Roman"/>
          <w:sz w:val="24"/>
          <w:lang w:eastAsia="en-US"/>
        </w:rPr>
        <w:t>дств с к</w:t>
      </w:r>
      <w:proofErr w:type="gramEnd"/>
      <w:r w:rsidRPr="00A87199">
        <w:rPr>
          <w:rFonts w:ascii="Times New Roman" w:eastAsia="Calibri" w:hAnsi="Times New Roman" w:cs="Times New Roman"/>
          <w:sz w:val="24"/>
          <w:lang w:eastAsia="en-US"/>
        </w:rPr>
        <w:t>атегории «В» на категорию «С» (далее</w:t>
      </w:r>
      <w:r w:rsidR="005C6FE3" w:rsidRPr="00A87199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A87199">
        <w:rPr>
          <w:rFonts w:ascii="Times New Roman" w:eastAsia="Calibri" w:hAnsi="Times New Roman" w:cs="Times New Roman"/>
          <w:sz w:val="24"/>
          <w:lang w:eastAsia="en-US"/>
        </w:rPr>
        <w:t>-</w:t>
      </w:r>
      <w:r w:rsidR="005C6FE3" w:rsidRPr="00A87199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A87199">
        <w:rPr>
          <w:rFonts w:ascii="Times New Roman" w:eastAsia="Calibri" w:hAnsi="Times New Roman" w:cs="Times New Roman"/>
          <w:sz w:val="24"/>
          <w:lang w:eastAsia="en-US"/>
        </w:rPr>
        <w:t>Программа) разработана в соответствии с требованиями:</w:t>
      </w:r>
    </w:p>
    <w:p w:rsidR="006E403E" w:rsidRPr="00A87199" w:rsidRDefault="006E403E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87199">
        <w:rPr>
          <w:rFonts w:ascii="Times New Roman" w:eastAsia="Calibri" w:hAnsi="Times New Roman" w:cs="Times New Roman"/>
          <w:sz w:val="24"/>
          <w:lang w:eastAsia="en-US"/>
        </w:rPr>
        <w:t>-</w:t>
      </w: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</w:t>
      </w:r>
      <w:hyperlink r:id="rId9" w:history="1">
        <w:r w:rsidRPr="00A8719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закона</w:t>
        </w:r>
      </w:hyperlink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10 декабря 1995 г. N 196-ФЗ "О безопасности дорожного движения"</w:t>
      </w:r>
      <w:r w:rsidR="00542D15"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E403E" w:rsidRPr="00A87199" w:rsidRDefault="00542D15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6E403E"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Федерального </w:t>
      </w:r>
      <w:hyperlink r:id="rId10" w:history="1">
        <w:r w:rsidR="006E403E" w:rsidRPr="00A8719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закона</w:t>
        </w:r>
      </w:hyperlink>
      <w:r w:rsidR="006E403E"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29 декабря 2012 г. N 273-ФЗ "Об образовании в Российской Федерации"</w:t>
      </w: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542D15" w:rsidRPr="00A87199" w:rsidRDefault="00542D15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hyperlink r:id="rId11" w:history="1">
        <w:r w:rsidRPr="00A8719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Правил</w:t>
        </w:r>
      </w:hyperlink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разработки примерных </w:t>
      </w:r>
      <w:proofErr w:type="gramStart"/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 профессионального обучения водителей транспортных средств соответствующих категорий</w:t>
      </w:r>
      <w:proofErr w:type="gramEnd"/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подкатегорий, утвержденных постановлением Правительства Российской Федерации от 1 ноября 2013 г. N 980;</w:t>
      </w:r>
    </w:p>
    <w:p w:rsidR="000B234A" w:rsidRPr="00A87199" w:rsidRDefault="000B234A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-Приказом Министерства Образования и науки РФ от 19 октября 2017 г. № 1016 « О внесении изменений в отдельные примерные программы проф</w:t>
      </w:r>
      <w:r w:rsidR="00FD43C6"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ессионального обучения водителе</w:t>
      </w: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й транспортных средств соответствующих категорий и подкатегорий, утвержденные приказом Министерства образования и науки РФ от 26 декабря 2013 г. № 1408, и в отдельные примерные программы переподготовки водителей транспортных средств соответствующих категорий и подкатегорий, утвержденные приказом Министерства образования и науки</w:t>
      </w:r>
      <w:proofErr w:type="gramEnd"/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РФ от 12 мая 2015 г. № 486»;</w:t>
      </w:r>
    </w:p>
    <w:p w:rsidR="005C6FE3" w:rsidRPr="00A87199" w:rsidRDefault="005C6FE3" w:rsidP="005C6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- Приказом Министерства образования и науки РФ от 26 декабря 2013 г. № 1408 «Об утверж</w:t>
      </w:r>
      <w:r w:rsidR="00A62111"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дении примерных </w:t>
      </w:r>
      <w:proofErr w:type="gramStart"/>
      <w:r w:rsidR="00A62111"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 професс</w:t>
      </w: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ионального обучения водителей транспортных средств соответствующих категорий</w:t>
      </w:r>
      <w:proofErr w:type="gramEnd"/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подкатегорий»;</w:t>
      </w:r>
    </w:p>
    <w:p w:rsidR="00542D15" w:rsidRPr="00A87199" w:rsidRDefault="00542D15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hyperlink r:id="rId12" w:history="1">
        <w:r w:rsidRPr="00A8719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Порядка</w:t>
        </w:r>
      </w:hyperlink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N 292 с изменением, внесенным приказом Министерства образования и науки Российской Федерации от 21 августа 2013 г. N 977;</w:t>
      </w:r>
    </w:p>
    <w:p w:rsidR="00542D15" w:rsidRPr="00880C30" w:rsidRDefault="00542D15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C30">
        <w:rPr>
          <w:rFonts w:ascii="Times New Roman" w:hAnsi="Times New Roman" w:cs="Times New Roman"/>
          <w:sz w:val="24"/>
          <w:szCs w:val="24"/>
        </w:rPr>
        <w:t>-Уставом краевого государственного бюджетного профессионально</w:t>
      </w:r>
      <w:r w:rsidR="005C6FE3">
        <w:rPr>
          <w:rFonts w:ascii="Times New Roman" w:hAnsi="Times New Roman" w:cs="Times New Roman"/>
          <w:sz w:val="24"/>
          <w:szCs w:val="24"/>
        </w:rPr>
        <w:t xml:space="preserve">го образовательного учреждения </w:t>
      </w:r>
      <w:r w:rsidRPr="00880C30">
        <w:rPr>
          <w:rFonts w:ascii="Times New Roman" w:hAnsi="Times New Roman" w:cs="Times New Roman"/>
          <w:sz w:val="24"/>
          <w:szCs w:val="24"/>
        </w:rPr>
        <w:t>«Дивногорский техникум лесных технологий».</w:t>
      </w:r>
    </w:p>
    <w:p w:rsidR="00542D15" w:rsidRPr="00A87199" w:rsidRDefault="00F57B1F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К освоению Программы допускаются лица</w:t>
      </w:r>
      <w:r w:rsidR="00B85F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18 лет</w:t>
      </w: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, не имеющие медицинских противопоказаний (медицинская комиссия на категории «В» и «С»), имеющие водительское удостоверение категории «В» (механическая тра</w:t>
      </w:r>
      <w:r w:rsidR="00C16DA7">
        <w:rPr>
          <w:rFonts w:ascii="Times New Roman" w:eastAsia="Calibri" w:hAnsi="Times New Roman" w:cs="Times New Roman"/>
          <w:sz w:val="24"/>
          <w:szCs w:val="24"/>
          <w:lang w:eastAsia="en-US"/>
        </w:rPr>
        <w:t>нсмиссия)</w:t>
      </w: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42D15" w:rsidRPr="00880C30" w:rsidRDefault="00542D15" w:rsidP="00880C3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C30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880C30">
        <w:rPr>
          <w:rFonts w:ascii="Times New Roman" w:hAnsi="Times New Roman" w:cs="Times New Roman"/>
          <w:bCs/>
          <w:sz w:val="24"/>
          <w:szCs w:val="24"/>
        </w:rPr>
        <w:t>профессиональной переподготовки «Водителей транспортных сре</w:t>
      </w:r>
      <w:proofErr w:type="gramStart"/>
      <w:r w:rsidRPr="00880C30">
        <w:rPr>
          <w:rFonts w:ascii="Times New Roman" w:hAnsi="Times New Roman" w:cs="Times New Roman"/>
          <w:bCs/>
          <w:sz w:val="24"/>
          <w:szCs w:val="24"/>
        </w:rPr>
        <w:t>дств с к</w:t>
      </w:r>
      <w:proofErr w:type="gramEnd"/>
      <w:r w:rsidRPr="00880C30">
        <w:rPr>
          <w:rFonts w:ascii="Times New Roman" w:hAnsi="Times New Roman" w:cs="Times New Roman"/>
          <w:bCs/>
          <w:sz w:val="24"/>
          <w:szCs w:val="24"/>
        </w:rPr>
        <w:t xml:space="preserve">атегории «В» на категорию «С» </w:t>
      </w:r>
      <w:r w:rsidRPr="00880C30">
        <w:rPr>
          <w:rFonts w:ascii="Times New Roman" w:hAnsi="Times New Roman" w:cs="Times New Roman"/>
          <w:sz w:val="24"/>
          <w:szCs w:val="24"/>
        </w:rPr>
        <w:t>включает в себя следующие разделы:</w:t>
      </w:r>
    </w:p>
    <w:p w:rsidR="00542D15" w:rsidRPr="00880C30" w:rsidRDefault="00542D15" w:rsidP="00880C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C30">
        <w:rPr>
          <w:rFonts w:ascii="Times New Roman" w:hAnsi="Times New Roman" w:cs="Times New Roman"/>
          <w:sz w:val="24"/>
          <w:szCs w:val="24"/>
        </w:rPr>
        <w:t>-пояснительная записка;</w:t>
      </w:r>
    </w:p>
    <w:p w:rsidR="00542D15" w:rsidRPr="00880C30" w:rsidRDefault="00542D15" w:rsidP="00880C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C30">
        <w:rPr>
          <w:rFonts w:ascii="Times New Roman" w:hAnsi="Times New Roman" w:cs="Times New Roman"/>
          <w:sz w:val="24"/>
          <w:szCs w:val="24"/>
        </w:rPr>
        <w:t>- учебный план;</w:t>
      </w:r>
    </w:p>
    <w:p w:rsidR="00542D15" w:rsidRPr="00880C30" w:rsidRDefault="00542D15" w:rsidP="00880C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C30">
        <w:rPr>
          <w:rFonts w:ascii="Times New Roman" w:hAnsi="Times New Roman" w:cs="Times New Roman"/>
          <w:sz w:val="24"/>
          <w:szCs w:val="24"/>
        </w:rPr>
        <w:t>- тематический план по учебным дисциплинам;</w:t>
      </w:r>
    </w:p>
    <w:p w:rsidR="00542D15" w:rsidRPr="00880C30" w:rsidRDefault="00542D15" w:rsidP="00880C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C30">
        <w:rPr>
          <w:rFonts w:ascii="Times New Roman" w:hAnsi="Times New Roman" w:cs="Times New Roman"/>
          <w:sz w:val="24"/>
          <w:szCs w:val="24"/>
        </w:rPr>
        <w:t>-тематический план и содержание учебных дисциплин;</w:t>
      </w:r>
    </w:p>
    <w:p w:rsidR="00542D15" w:rsidRPr="00A62111" w:rsidRDefault="00542D15" w:rsidP="00A621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C30">
        <w:rPr>
          <w:rFonts w:ascii="Times New Roman" w:hAnsi="Times New Roman" w:cs="Times New Roman"/>
          <w:sz w:val="24"/>
          <w:szCs w:val="24"/>
        </w:rPr>
        <w:t>-условия реализации программы переподготовки.</w:t>
      </w:r>
    </w:p>
    <w:p w:rsidR="00542D15" w:rsidRPr="00A62111" w:rsidRDefault="00542D15" w:rsidP="00A621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111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Pr="00880C30">
        <w:rPr>
          <w:rFonts w:ascii="Times New Roman" w:hAnsi="Times New Roman" w:cs="Times New Roman"/>
          <w:sz w:val="24"/>
          <w:szCs w:val="24"/>
        </w:rPr>
        <w:t xml:space="preserve"> содержит перечень учебных предметов базового,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6E403E" w:rsidRPr="00A87199" w:rsidRDefault="006E403E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Специальный ци</w:t>
      </w:r>
      <w:proofErr w:type="gramStart"/>
      <w:r w:rsidRPr="00A871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кл вкл</w:t>
      </w:r>
      <w:proofErr w:type="gramEnd"/>
      <w:r w:rsidRPr="00A871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ючает учебные предметы:</w:t>
      </w:r>
    </w:p>
    <w:p w:rsidR="006E403E" w:rsidRPr="00A87199" w:rsidRDefault="006E403E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"Устройство и техническое обслуживание транспортных средств категории "C" как объектов управления";</w:t>
      </w:r>
    </w:p>
    <w:p w:rsidR="006E403E" w:rsidRPr="00A87199" w:rsidRDefault="006E403E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"Основы управления транспортными средствами категории "C";</w:t>
      </w:r>
    </w:p>
    <w:p w:rsidR="00542D15" w:rsidRPr="00A87199" w:rsidRDefault="006E403E" w:rsidP="00A62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"Вождение транспортных средств категории "C" (с механической трансмисси</w:t>
      </w:r>
      <w:r w:rsidR="00542D15"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ей</w:t>
      </w: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)".</w:t>
      </w:r>
    </w:p>
    <w:p w:rsidR="00542D15" w:rsidRPr="00A87199" w:rsidRDefault="006E403E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Профессиональный ци</w:t>
      </w:r>
      <w:proofErr w:type="gramStart"/>
      <w:r w:rsidRPr="00A871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кл вкл</w:t>
      </w:r>
      <w:proofErr w:type="gramEnd"/>
      <w:r w:rsidRPr="00A871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ючает учебный предмет:</w:t>
      </w:r>
    </w:p>
    <w:p w:rsidR="00542D15" w:rsidRPr="00A87199" w:rsidRDefault="006E403E" w:rsidP="00A62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"Организация и выполнение грузовых перевозок автомобильным транспортом".</w:t>
      </w:r>
    </w:p>
    <w:p w:rsidR="006E403E" w:rsidRPr="00A87199" w:rsidRDefault="00542D15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Тематический план и содержание учебных дисциплин</w:t>
      </w:r>
      <w:r w:rsidR="006E403E"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раскрывают последовательность изучения разделов и тем, а также распределение учебных часов по разделам и темам.</w:t>
      </w:r>
    </w:p>
    <w:p w:rsidR="00542D15" w:rsidRPr="00A87199" w:rsidRDefault="006E403E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Условия реализации </w:t>
      </w:r>
      <w:r w:rsidR="00542D15"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программы переподготовки </w:t>
      </w: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содержат организационно-педагогические, кадровые, информационно-методические и материально-технические требования.</w:t>
      </w:r>
    </w:p>
    <w:p w:rsidR="006E403E" w:rsidRPr="00A87199" w:rsidRDefault="00542D15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6E403E"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DA076B" w:rsidRPr="00880C30" w:rsidRDefault="00DA076B" w:rsidP="00880C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C30">
        <w:rPr>
          <w:rFonts w:ascii="Times New Roman" w:hAnsi="Times New Roman" w:cs="Times New Roman"/>
          <w:sz w:val="24"/>
          <w:szCs w:val="24"/>
        </w:rPr>
        <w:t>Последовательность изучения разделов и</w:t>
      </w:r>
      <w:r w:rsidR="00FD43C6">
        <w:rPr>
          <w:rFonts w:ascii="Times New Roman" w:hAnsi="Times New Roman" w:cs="Times New Roman"/>
          <w:sz w:val="24"/>
          <w:szCs w:val="24"/>
        </w:rPr>
        <w:t xml:space="preserve"> тем учебных предметов</w:t>
      </w:r>
      <w:r w:rsidRPr="00880C30">
        <w:rPr>
          <w:rFonts w:ascii="Times New Roman" w:hAnsi="Times New Roman" w:cs="Times New Roman"/>
          <w:sz w:val="24"/>
          <w:szCs w:val="24"/>
        </w:rPr>
        <w:t xml:space="preserve"> специального и профессионального циклов опр</w:t>
      </w:r>
      <w:r w:rsidR="00FD43C6">
        <w:rPr>
          <w:rFonts w:ascii="Times New Roman" w:hAnsi="Times New Roman" w:cs="Times New Roman"/>
          <w:sz w:val="24"/>
          <w:szCs w:val="24"/>
        </w:rPr>
        <w:t>еделяетс</w:t>
      </w:r>
      <w:r w:rsidR="004D3F77">
        <w:rPr>
          <w:rFonts w:ascii="Times New Roman" w:hAnsi="Times New Roman" w:cs="Times New Roman"/>
          <w:sz w:val="24"/>
          <w:szCs w:val="24"/>
        </w:rPr>
        <w:t>я расписанием занятий</w:t>
      </w:r>
      <w:r w:rsidRPr="00880C30">
        <w:rPr>
          <w:rFonts w:ascii="Times New Roman" w:hAnsi="Times New Roman" w:cs="Times New Roman"/>
          <w:sz w:val="24"/>
          <w:szCs w:val="24"/>
        </w:rPr>
        <w:t>.</w:t>
      </w:r>
    </w:p>
    <w:p w:rsidR="00DA076B" w:rsidRPr="00880C30" w:rsidRDefault="00FD43C6" w:rsidP="0088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предметам</w:t>
      </w:r>
      <w:r w:rsidR="00DA076B" w:rsidRPr="00880C30">
        <w:rPr>
          <w:rFonts w:ascii="Times New Roman" w:hAnsi="Times New Roman" w:cs="Times New Roman"/>
          <w:sz w:val="24"/>
          <w:szCs w:val="24"/>
        </w:rPr>
        <w:t xml:space="preserve"> специального и профессионального циклов, по завершении обучения проводится </w:t>
      </w:r>
      <w:r w:rsidR="00DA076B" w:rsidRPr="00104B75">
        <w:rPr>
          <w:rFonts w:ascii="Times New Roman" w:hAnsi="Times New Roman" w:cs="Times New Roman"/>
          <w:color w:val="FF0000"/>
          <w:sz w:val="24"/>
          <w:szCs w:val="24"/>
        </w:rPr>
        <w:t>зачет</w:t>
      </w:r>
      <w:r w:rsidR="00104B75" w:rsidRPr="00104B75">
        <w:rPr>
          <w:rFonts w:ascii="Times New Roman" w:hAnsi="Times New Roman" w:cs="Times New Roman"/>
          <w:color w:val="FF0000"/>
          <w:sz w:val="24"/>
          <w:szCs w:val="24"/>
        </w:rPr>
        <w:t xml:space="preserve"> (З)</w:t>
      </w:r>
      <w:r w:rsidR="00DA076B" w:rsidRPr="00104B75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DA076B" w:rsidRPr="00880C30">
        <w:rPr>
          <w:rFonts w:ascii="Times New Roman" w:hAnsi="Times New Roman" w:cs="Times New Roman"/>
          <w:sz w:val="24"/>
          <w:szCs w:val="24"/>
        </w:rPr>
        <w:t>в пределах учебного времени, отведенного на изучение предмета.</w:t>
      </w:r>
    </w:p>
    <w:p w:rsidR="00F925D7" w:rsidRDefault="00DA076B" w:rsidP="00F92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C30">
        <w:rPr>
          <w:rFonts w:ascii="Times New Roman" w:hAnsi="Times New Roman" w:cs="Times New Roman"/>
          <w:sz w:val="24"/>
          <w:szCs w:val="24"/>
        </w:rPr>
        <w:t xml:space="preserve">По предмету «Вождение транспортных средств категории «С» (с механической трансмиссией)» проводится </w:t>
      </w:r>
      <w:r w:rsidRPr="00104B75">
        <w:rPr>
          <w:rFonts w:ascii="Times New Roman" w:hAnsi="Times New Roman" w:cs="Times New Roman"/>
          <w:color w:val="FF0000"/>
          <w:sz w:val="24"/>
          <w:szCs w:val="24"/>
        </w:rPr>
        <w:t>зачет</w:t>
      </w:r>
      <w:r w:rsidR="00104B75" w:rsidRPr="00104B75">
        <w:rPr>
          <w:rFonts w:ascii="Times New Roman" w:hAnsi="Times New Roman" w:cs="Times New Roman"/>
          <w:color w:val="FF0000"/>
          <w:sz w:val="24"/>
          <w:szCs w:val="24"/>
        </w:rPr>
        <w:t xml:space="preserve"> (З)</w:t>
      </w:r>
      <w:r w:rsidRPr="00104B75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80C30">
        <w:rPr>
          <w:rFonts w:ascii="Times New Roman" w:hAnsi="Times New Roman" w:cs="Times New Roman"/>
          <w:sz w:val="24"/>
          <w:szCs w:val="24"/>
        </w:rPr>
        <w:t>за счёт часов отведенных на вождение.</w:t>
      </w: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Обучение вождению состоит из первоначального обучения вождению и обучения практическому вождению на учебных маршрутах в условиях дорожного движения </w:t>
      </w:r>
      <w:r w:rsidRPr="00880C30">
        <w:rPr>
          <w:rFonts w:ascii="Times New Roman" w:hAnsi="Times New Roman" w:cs="Times New Roman"/>
          <w:sz w:val="24"/>
          <w:szCs w:val="24"/>
        </w:rPr>
        <w:t>и проводит</w:t>
      </w:r>
      <w:r w:rsidR="00FD43C6">
        <w:rPr>
          <w:rFonts w:ascii="Times New Roman" w:hAnsi="Times New Roman" w:cs="Times New Roman"/>
          <w:sz w:val="24"/>
          <w:szCs w:val="24"/>
        </w:rPr>
        <w:t>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:rsidR="00FD43C6" w:rsidRDefault="00FD43C6" w:rsidP="00F92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Первоначальное обучение вождению транспортных средств</w:t>
      </w:r>
      <w:r w:rsidR="007206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проводится на автодроме.</w:t>
      </w:r>
    </w:p>
    <w:p w:rsidR="0072062C" w:rsidRDefault="0072062C" w:rsidP="00F92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Правил дорожного движения.</w:t>
      </w:r>
    </w:p>
    <w:p w:rsidR="0072062C" w:rsidRDefault="0072062C" w:rsidP="00F92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практическому вождению в условиях дорожного движения проводится на учебных маршрутах, утвержденных директором КГБ ПОУ «Дивногорский техникум лесных технологий».</w:t>
      </w:r>
    </w:p>
    <w:p w:rsidR="00FD43C6" w:rsidRPr="00880C30" w:rsidRDefault="00FD43C6" w:rsidP="00FD4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</w:t>
      </w:r>
    </w:p>
    <w:p w:rsidR="00081343" w:rsidRPr="00A87199" w:rsidRDefault="00081343" w:rsidP="00081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Промежуточная аттестация проводится с использованием материалов, утверждаемых заместителем руководителя по учебно-производственной работе КГБ ПОУ «Дивногорский техникум лесных технологий».</w:t>
      </w:r>
    </w:p>
    <w:p w:rsidR="00F925D7" w:rsidRDefault="00A25273" w:rsidP="00450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Профессиональная переподготовка завершается итоговой аттестацией в форме квалификационного экзамена</w:t>
      </w:r>
      <w:r w:rsidR="00104B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04B75" w:rsidRPr="00104B75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(Э)</w:t>
      </w:r>
      <w:r w:rsidRPr="00104B75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. </w:t>
      </w: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 Квалификационный экзамен включае</w:t>
      </w:r>
      <w:r w:rsidR="00486949"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себя проверку теоретических знаний</w:t>
      </w:r>
      <w:r w:rsidR="004509FB"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ПДД</w:t>
      </w: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по билетам, </w:t>
      </w:r>
      <w:r w:rsidR="004509FB"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которые используются для сдачи квалификационного экзамена в ГИБДД </w:t>
      </w: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практическая проверка навыков на полигоне и в условиях дорожного движения. </w:t>
      </w:r>
    </w:p>
    <w:p w:rsidR="00877F3E" w:rsidRPr="00A87199" w:rsidRDefault="00877F3E" w:rsidP="00450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7F3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Результаты квалификационного экзамена оформляются протоколом. </w:t>
      </w:r>
    </w:p>
    <w:p w:rsidR="00DA076B" w:rsidRPr="00A87199" w:rsidRDefault="00DA076B" w:rsidP="00F92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В </w:t>
      </w:r>
      <w:r w:rsidR="00F57B1F" w:rsidRPr="00A8719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результате освоения П</w:t>
      </w:r>
      <w:r w:rsidRPr="00A8719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</w:t>
      </w:r>
      <w:r w:rsidR="00C16DA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ограммы обучающиеся знают</w:t>
      </w:r>
      <w:r w:rsidRPr="00A8719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:</w:t>
      </w:r>
    </w:p>
    <w:p w:rsidR="00DA076B" w:rsidRPr="00A87199" w:rsidRDefault="00176BD5" w:rsidP="00F92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hyperlink r:id="rId13" w:history="1">
        <w:r w:rsidR="00DA076B" w:rsidRPr="00A87199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- правила</w:t>
        </w:r>
      </w:hyperlink>
      <w:r w:rsidR="00DA076B" w:rsidRPr="00A871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дорожного движения, основы законодательства в сфере дорожного движения;</w:t>
      </w:r>
    </w:p>
    <w:p w:rsidR="00DA076B" w:rsidRPr="00A87199" w:rsidRDefault="00DA076B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-правила обязательного страхования гражданской ответственности владельцев транспортных средств;</w:t>
      </w:r>
    </w:p>
    <w:p w:rsidR="00DA076B" w:rsidRPr="00A87199" w:rsidRDefault="00DA076B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-основы безопасного управления транспортными средствами;</w:t>
      </w:r>
    </w:p>
    <w:p w:rsidR="00DA076B" w:rsidRPr="00A87199" w:rsidRDefault="00DA076B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A871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-цели и задачи управления системами "водитель - автомобиль - дорога" и "водитель - автомобиль";</w:t>
      </w:r>
      <w:proofErr w:type="gramEnd"/>
    </w:p>
    <w:p w:rsidR="00DA076B" w:rsidRPr="00A87199" w:rsidRDefault="00DA076B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-особенности наблюдения за дорожной обстановкой;</w:t>
      </w:r>
    </w:p>
    <w:p w:rsidR="00DA076B" w:rsidRPr="00A87199" w:rsidRDefault="00DA076B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-способы контроля безопасной дистанции и бокового интервала;</w:t>
      </w:r>
    </w:p>
    <w:p w:rsidR="00DA076B" w:rsidRPr="00A87199" w:rsidRDefault="00DA076B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-порядок вызова аварийных и спасательных служб;</w:t>
      </w:r>
    </w:p>
    <w:p w:rsidR="00DA076B" w:rsidRPr="00A87199" w:rsidRDefault="00DA076B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-основы обеспечения безопасности наиболее уязвимых участников дорожного движения: пешеходов, велосипедистов;</w:t>
      </w:r>
    </w:p>
    <w:p w:rsidR="00DA076B" w:rsidRPr="00A87199" w:rsidRDefault="00DA076B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-основы обеспечения детской пассажирской безопасности;</w:t>
      </w:r>
    </w:p>
    <w:p w:rsidR="00DA076B" w:rsidRPr="00A87199" w:rsidRDefault="00DA076B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-проблемы, связанные с нарушением правил дорожного движения водителями транспортных средств и их последствиями;</w:t>
      </w:r>
    </w:p>
    <w:p w:rsidR="00DA076B" w:rsidRPr="00A87199" w:rsidRDefault="00DA076B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-правовые аспекты (права, обязанности и ответственность) оказания первой помощи;</w:t>
      </w:r>
    </w:p>
    <w:p w:rsidR="00DA076B" w:rsidRPr="00A87199" w:rsidRDefault="00DA076B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-современные рекомендации по оказанию первой помощи;</w:t>
      </w:r>
    </w:p>
    <w:p w:rsidR="00DA076B" w:rsidRPr="00A87199" w:rsidRDefault="00DA076B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-методики и последовательность действий по оказанию первой помощи;</w:t>
      </w:r>
    </w:p>
    <w:p w:rsidR="00DA076B" w:rsidRPr="00A87199" w:rsidRDefault="00DA076B" w:rsidP="00F92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-состав аптечки первой помощи (автомобильной) и правила использования ее компонентов.</w:t>
      </w:r>
    </w:p>
    <w:p w:rsidR="00DA076B" w:rsidRPr="00A87199" w:rsidRDefault="00DA076B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</w:t>
      </w:r>
      <w:r w:rsidR="00F57B1F" w:rsidRPr="00A8719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результате освоения П</w:t>
      </w:r>
      <w:r w:rsidRPr="00A8719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</w:t>
      </w:r>
      <w:r w:rsidR="00C16DA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ограммы обучающиеся умеют</w:t>
      </w:r>
      <w:r w:rsidRPr="00A8719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:</w:t>
      </w:r>
    </w:p>
    <w:p w:rsidR="00DA076B" w:rsidRPr="00A87199" w:rsidRDefault="00DA076B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-безопасно и эффективно управлять транспортным средством (составом транспортных средств) в различных условиях движения;</w:t>
      </w:r>
    </w:p>
    <w:p w:rsidR="00DA076B" w:rsidRPr="00A87199" w:rsidRDefault="00DA076B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-соблюдать </w:t>
      </w:r>
      <w:hyperlink r:id="rId14" w:history="1">
        <w:r w:rsidRPr="00A87199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Правила</w:t>
        </w:r>
      </w:hyperlink>
      <w:r w:rsidRPr="00A871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дорожного движения при управлении транспортным средством (составом транспортных средств);</w:t>
      </w:r>
    </w:p>
    <w:p w:rsidR="00DA076B" w:rsidRPr="00A87199" w:rsidRDefault="00DA076B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-управлять своим эмоциональным состоянием;</w:t>
      </w:r>
    </w:p>
    <w:p w:rsidR="00DA076B" w:rsidRPr="00A87199" w:rsidRDefault="00DA076B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-конструктивно разрешать противоречия и конфликты, возникающие в дорожном движении;</w:t>
      </w:r>
    </w:p>
    <w:p w:rsidR="00DA076B" w:rsidRPr="00A87199" w:rsidRDefault="00DA076B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-выполнять ежедневное техническое обслуживание транспортного средства (состава транспортных средств);</w:t>
      </w:r>
    </w:p>
    <w:p w:rsidR="00DA076B" w:rsidRPr="00A87199" w:rsidRDefault="00DA076B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-устранять мелкие неисправности в процессе эксплуатации транспортного средства (состава транспортных средств);</w:t>
      </w:r>
    </w:p>
    <w:p w:rsidR="00DA076B" w:rsidRPr="00A87199" w:rsidRDefault="00DA076B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-обеспечивать безопасную посадку и высадку пассажиров, их перевозку, либо прием, размещение и перевозку грузов;</w:t>
      </w:r>
    </w:p>
    <w:p w:rsidR="00DA076B" w:rsidRPr="00A87199" w:rsidRDefault="00DA076B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-выбирать безопасные скорость, дистанцию и интервал в различных условиях движения;</w:t>
      </w:r>
    </w:p>
    <w:p w:rsidR="00DA076B" w:rsidRPr="00A87199" w:rsidRDefault="00DA076B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сигналы рукой;</w:t>
      </w:r>
    </w:p>
    <w:p w:rsidR="00DA076B" w:rsidRPr="00A87199" w:rsidRDefault="00DA076B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-использовать зеркала заднего вида при маневрировании;</w:t>
      </w:r>
    </w:p>
    <w:p w:rsidR="00DA076B" w:rsidRPr="00A87199" w:rsidRDefault="00DA076B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-прогнозировать и предотвращать возникновение опасных дорожно-транспортных ситуаций в процессе управления транспортным средством (составом транспортных средств);</w:t>
      </w:r>
    </w:p>
    <w:p w:rsidR="00DA076B" w:rsidRPr="00A87199" w:rsidRDefault="00DA076B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-своевременно принимать правильные решения и уверенно действовать в сложных и опасных дорожных ситуациях;</w:t>
      </w:r>
    </w:p>
    <w:p w:rsidR="00DA076B" w:rsidRPr="00A87199" w:rsidRDefault="00DA076B" w:rsidP="0088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-выполнять мероприятия по оказанию первой помощи пострадавшим в дорожно-транспортном происшествии;</w:t>
      </w:r>
    </w:p>
    <w:p w:rsidR="00DA076B" w:rsidRPr="00A87199" w:rsidRDefault="00DA076B" w:rsidP="00A62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-совершенствовать свои навыки управления транспортным средством (составом транспортных средств).</w:t>
      </w:r>
    </w:p>
    <w:p w:rsidR="00DA076B" w:rsidRPr="00F57B1F" w:rsidRDefault="00880C30" w:rsidP="00F57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C30">
        <w:rPr>
          <w:rFonts w:ascii="Times New Roman" w:hAnsi="Times New Roman" w:cs="Times New Roman"/>
          <w:sz w:val="24"/>
          <w:szCs w:val="28"/>
        </w:rPr>
        <w:t>Лицам, прошедшим соответствующее обуче</w:t>
      </w:r>
      <w:r w:rsidR="00F57B1F">
        <w:rPr>
          <w:rFonts w:ascii="Times New Roman" w:hAnsi="Times New Roman" w:cs="Times New Roman"/>
          <w:sz w:val="24"/>
          <w:szCs w:val="28"/>
        </w:rPr>
        <w:t>ние в полном объеме и сдавшим квалификационный экзамен</w:t>
      </w:r>
      <w:r w:rsidRPr="00880C30">
        <w:rPr>
          <w:rFonts w:ascii="Times New Roman" w:hAnsi="Times New Roman" w:cs="Times New Roman"/>
          <w:sz w:val="24"/>
          <w:szCs w:val="28"/>
        </w:rPr>
        <w:t xml:space="preserve"> выдается свиде</w:t>
      </w:r>
      <w:r w:rsidR="00F57B1F">
        <w:rPr>
          <w:rFonts w:ascii="Times New Roman" w:hAnsi="Times New Roman" w:cs="Times New Roman"/>
          <w:sz w:val="24"/>
          <w:szCs w:val="28"/>
        </w:rPr>
        <w:t>тельство установленного образца</w:t>
      </w:r>
      <w:r w:rsidRPr="00880C30">
        <w:rPr>
          <w:rFonts w:ascii="Times New Roman" w:hAnsi="Times New Roman" w:cs="Times New Roman"/>
          <w:sz w:val="24"/>
          <w:szCs w:val="28"/>
        </w:rPr>
        <w:t>.</w:t>
      </w:r>
    </w:p>
    <w:p w:rsidR="006E403E" w:rsidRPr="00880C30" w:rsidRDefault="006E403E" w:rsidP="00880C30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pacing w:val="5"/>
          <w:sz w:val="24"/>
          <w:szCs w:val="36"/>
        </w:rPr>
      </w:pPr>
      <w:r w:rsidRPr="00880C30">
        <w:rPr>
          <w:rFonts w:ascii="Times New Roman" w:hAnsi="Times New Roman" w:cs="Times New Roman"/>
          <w:sz w:val="24"/>
        </w:rPr>
        <w:br w:type="page"/>
      </w:r>
    </w:p>
    <w:p w:rsidR="00F57B1F" w:rsidRPr="00A62111" w:rsidRDefault="00F57B1F" w:rsidP="00A62111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513799515"/>
      <w:r w:rsidRPr="00A62111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  <w:bookmarkEnd w:id="1"/>
    </w:p>
    <w:p w:rsidR="00F57B1F" w:rsidRDefault="00265AEC" w:rsidP="00F57B1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513799516"/>
      <w:r>
        <w:rPr>
          <w:rFonts w:ascii="Times New Roman" w:hAnsi="Times New Roman" w:cs="Times New Roman"/>
          <w:b/>
          <w:bCs/>
          <w:sz w:val="24"/>
          <w:szCs w:val="24"/>
        </w:rPr>
        <w:t>программы пере</w:t>
      </w:r>
      <w:r w:rsidR="00F57B1F">
        <w:rPr>
          <w:rFonts w:ascii="Times New Roman" w:hAnsi="Times New Roman" w:cs="Times New Roman"/>
          <w:b/>
          <w:bCs/>
          <w:sz w:val="24"/>
          <w:szCs w:val="24"/>
        </w:rPr>
        <w:t>подготовки</w:t>
      </w:r>
      <w:bookmarkEnd w:id="2"/>
      <w:r w:rsidR="00F57B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7B1F" w:rsidRDefault="00F57B1F" w:rsidP="00F57B1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513799517"/>
      <w:r>
        <w:rPr>
          <w:rFonts w:ascii="Times New Roman" w:hAnsi="Times New Roman" w:cs="Times New Roman"/>
          <w:b/>
          <w:bCs/>
          <w:sz w:val="24"/>
          <w:szCs w:val="24"/>
        </w:rPr>
        <w:t>«Водитель транспортных сре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дств </w:t>
      </w:r>
      <w:r w:rsidR="00265AEC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атегории </w:t>
      </w:r>
      <w:r w:rsidR="00265AEC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В»</w:t>
      </w:r>
      <w:r w:rsidR="00265AEC">
        <w:rPr>
          <w:rFonts w:ascii="Times New Roman" w:hAnsi="Times New Roman" w:cs="Times New Roman"/>
          <w:b/>
          <w:bCs/>
          <w:sz w:val="24"/>
          <w:szCs w:val="24"/>
        </w:rPr>
        <w:t xml:space="preserve"> на категорию «С»</w:t>
      </w:r>
      <w:bookmarkEnd w:id="3"/>
    </w:p>
    <w:p w:rsidR="00265AEC" w:rsidRDefault="00265AEC" w:rsidP="00F57B1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62"/>
        <w:gridCol w:w="992"/>
        <w:gridCol w:w="709"/>
        <w:gridCol w:w="1559"/>
        <w:gridCol w:w="1417"/>
      </w:tblGrid>
      <w:tr w:rsidR="00265AEC" w:rsidRPr="002F0979" w:rsidTr="00265AEC">
        <w:trPr>
          <w:trHeight w:val="239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5AEC" w:rsidRPr="002F0979" w:rsidRDefault="00265AEC" w:rsidP="00265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7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E54DCE" w:rsidRDefault="00265AEC" w:rsidP="00265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DCE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265AEC" w:rsidRPr="002F0979" w:rsidTr="00265AEC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2F0979" w:rsidRDefault="00265AEC" w:rsidP="00265AE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265AEC" w:rsidRPr="00EC2BCA" w:rsidRDefault="00265AEC" w:rsidP="00265A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C2BCA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AEC" w:rsidRPr="00E54DCE" w:rsidRDefault="00265AEC" w:rsidP="00265A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54D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E54DCE" w:rsidRDefault="00265AEC" w:rsidP="00265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DCE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65AEC" w:rsidRPr="002F0979" w:rsidTr="00265AEC">
        <w:trPr>
          <w:trHeight w:val="786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2F0979" w:rsidRDefault="00265AEC" w:rsidP="00265AE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2F0979" w:rsidRDefault="00265AEC" w:rsidP="00265AE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E54DCE" w:rsidRDefault="00265AEC" w:rsidP="00265AE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E54DCE" w:rsidRDefault="00265AEC" w:rsidP="00265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DCE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E54DCE" w:rsidRDefault="00265AEC" w:rsidP="00265A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DCE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265AEC" w:rsidRPr="002F0979" w:rsidTr="00265AE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C16DA7" w:rsidRDefault="00265AEC" w:rsidP="00265AE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C16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Специальный цикл</w:t>
            </w:r>
          </w:p>
        </w:tc>
      </w:tr>
      <w:tr w:rsidR="00265AEC" w:rsidRPr="002F0979" w:rsidTr="00265AE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104B75" w:rsidRDefault="00104B75" w:rsidP="00104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B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265AEC" w:rsidRPr="00104B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Устройство и техническое обслуживание транспортных средств категории "C" как объектов управления.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2F0979" w:rsidRDefault="00265AEC" w:rsidP="00265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B3BFC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2F0979" w:rsidRDefault="00265AEC" w:rsidP="00265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2F0979" w:rsidRDefault="00265AEC" w:rsidP="00265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D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2F0979" w:rsidRDefault="00265AEC" w:rsidP="00265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5AEC" w:rsidRPr="002F0979" w:rsidTr="00265AE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505AB4" w:rsidRDefault="00104B75" w:rsidP="00505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1.2. </w:t>
            </w:r>
            <w:r w:rsidR="00265AEC"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управления транспортными средствами категории "C"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Default="00EB3BFC" w:rsidP="00265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F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2F0979" w:rsidRDefault="00265AEC" w:rsidP="00265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2F0979" w:rsidRDefault="00265AEC" w:rsidP="00265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2F0979" w:rsidRDefault="00265AEC" w:rsidP="00265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5AEC" w:rsidRPr="002F0979" w:rsidTr="00265AE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505AB4" w:rsidRDefault="00104B75" w:rsidP="00505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1.3. </w:t>
            </w:r>
            <w:r w:rsidR="00265AEC"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Вождение транспортных средств категории "C" (с механической трансмиссией)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Default="00EB3BFC" w:rsidP="00265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2F0979" w:rsidRDefault="00265AEC" w:rsidP="00265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2F0979" w:rsidRDefault="00C16DA7" w:rsidP="00265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2F0979" w:rsidRDefault="00265AEC" w:rsidP="00265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16DA7" w:rsidRPr="002F0979" w:rsidTr="00265AE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DA7" w:rsidRPr="00C16DA7" w:rsidRDefault="00C16DA7" w:rsidP="00C16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16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 по разделу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DA7" w:rsidRDefault="00C16DA7" w:rsidP="00265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DA7" w:rsidRDefault="00C16DA7" w:rsidP="00265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DA7" w:rsidRPr="002F0979" w:rsidRDefault="00C16DA7" w:rsidP="00265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DA7" w:rsidRDefault="00C16DA7" w:rsidP="00265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65AEC" w:rsidRPr="002F0979" w:rsidTr="00265AE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C16DA7" w:rsidRDefault="00265AEC" w:rsidP="00265AE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16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Профессиональный цикл</w:t>
            </w:r>
          </w:p>
        </w:tc>
      </w:tr>
      <w:tr w:rsidR="00265AEC" w:rsidRPr="002F0979" w:rsidTr="00265AE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505AB4" w:rsidRDefault="00104B75" w:rsidP="00505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2.1. </w:t>
            </w:r>
            <w:r w:rsidR="00265AEC"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2F0979" w:rsidRDefault="00EB3BFC" w:rsidP="00265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2F0979" w:rsidRDefault="00265AEC" w:rsidP="00265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2F0979" w:rsidRDefault="00265AEC" w:rsidP="00265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2F0979" w:rsidRDefault="00265AEC" w:rsidP="00265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6DA7" w:rsidRPr="002F0979" w:rsidTr="00265AE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DA7" w:rsidRPr="00A87199" w:rsidRDefault="00C16DA7" w:rsidP="00C16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 по разделу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DA7" w:rsidRDefault="00C16DA7" w:rsidP="00265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DA7" w:rsidRDefault="00C16DA7" w:rsidP="00265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DA7" w:rsidRDefault="00C16DA7" w:rsidP="00265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DA7" w:rsidRDefault="00C16DA7" w:rsidP="00265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AEC" w:rsidRPr="002F0979" w:rsidTr="00265AE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C16DA7" w:rsidRDefault="00265AEC" w:rsidP="00265AE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A7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</w:tr>
      <w:tr w:rsidR="00265AEC" w:rsidRPr="002F0979" w:rsidTr="00265AE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B75" w:rsidRPr="002E5307" w:rsidRDefault="00104B75" w:rsidP="00104B75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5307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  <w:r w:rsidRPr="002E53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E5307">
              <w:rPr>
                <w:rFonts w:ascii="Times New Roman" w:hAnsi="Times New Roman" w:cs="Times New Roman"/>
                <w:b/>
                <w:color w:val="000000" w:themeColor="text1"/>
              </w:rPr>
              <w:t>Проверка те</w:t>
            </w:r>
            <w:r w:rsidR="0025688F" w:rsidRPr="002E5307">
              <w:rPr>
                <w:rFonts w:ascii="Times New Roman" w:hAnsi="Times New Roman" w:cs="Times New Roman"/>
                <w:b/>
                <w:color w:val="000000" w:themeColor="text1"/>
              </w:rPr>
              <w:t>оретических знаний по предметам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2E5307" w:rsidRDefault="00265AEC" w:rsidP="00265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2E5307" w:rsidRDefault="00104B75" w:rsidP="00265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2E5307" w:rsidRDefault="00265AEC" w:rsidP="00265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2E5307" w:rsidRDefault="00104B75" w:rsidP="00265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04B75" w:rsidRPr="002F0979" w:rsidTr="00265AE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B75" w:rsidRPr="002E5307" w:rsidRDefault="00104B75" w:rsidP="00104B75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5307">
              <w:rPr>
                <w:rFonts w:ascii="Times New Roman" w:hAnsi="Times New Roman" w:cs="Times New Roman"/>
                <w:b/>
                <w:color w:val="000000" w:themeColor="text1"/>
              </w:rPr>
              <w:t xml:space="preserve">2. Практическая квалификационная </w:t>
            </w:r>
            <w:r w:rsidR="0025688F" w:rsidRPr="002E5307">
              <w:rPr>
                <w:rFonts w:ascii="Times New Roman" w:hAnsi="Times New Roman" w:cs="Times New Roman"/>
                <w:b/>
                <w:color w:val="000000" w:themeColor="text1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B75" w:rsidRPr="002E5307" w:rsidRDefault="00104B75" w:rsidP="00265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B75" w:rsidRPr="002E5307" w:rsidRDefault="00104B75" w:rsidP="00265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B75" w:rsidRPr="002E5307" w:rsidRDefault="00104B75" w:rsidP="00265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4B75" w:rsidRPr="002E5307" w:rsidRDefault="00104B75" w:rsidP="00265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65AEC" w:rsidRPr="002F0979" w:rsidTr="00265AE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C16DA7" w:rsidRDefault="00265AEC" w:rsidP="00C16DA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A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F364F6" w:rsidRDefault="00265AEC" w:rsidP="00265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F364F6" w:rsidRDefault="00265AEC" w:rsidP="00265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F364F6" w:rsidRDefault="00265AEC" w:rsidP="00265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5AEC" w:rsidRPr="00F364F6" w:rsidRDefault="00265AEC" w:rsidP="00265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265AEC" w:rsidRDefault="00265AEC"/>
    <w:p w:rsidR="00265AEC" w:rsidRPr="00A87199" w:rsidRDefault="00265AEC" w:rsidP="00265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*Вождение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допускается к сдаче квалификационного экзамена на транспортном средстве с механической трансмиссией</w:t>
      </w:r>
    </w:p>
    <w:p w:rsidR="00265AEC" w:rsidRDefault="00265AEC"/>
    <w:p w:rsidR="005B08FC" w:rsidRPr="00B362BD" w:rsidRDefault="005B08FC" w:rsidP="00B362BD">
      <w:pPr>
        <w:rPr>
          <w:smallCaps/>
          <w:spacing w:val="5"/>
          <w:sz w:val="36"/>
          <w:szCs w:val="36"/>
        </w:rPr>
        <w:sectPr w:rsidR="005B08FC" w:rsidRPr="00B362BD" w:rsidSect="0090381F">
          <w:headerReference w:type="default" r:id="rId15"/>
          <w:footerReference w:type="default" r:id="rId16"/>
          <w:pgSz w:w="11906" w:h="16838"/>
          <w:pgMar w:top="1134" w:right="1134" w:bottom="993" w:left="1134" w:header="0" w:footer="0" w:gutter="0"/>
          <w:cols w:space="720"/>
          <w:noEndnote/>
          <w:titlePg/>
          <w:docGrid w:linePitch="299"/>
        </w:sectPr>
      </w:pPr>
    </w:p>
    <w:p w:rsidR="00265AEC" w:rsidRPr="00A62111" w:rsidRDefault="00265AEC" w:rsidP="00B362B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1029"/>
      <w:bookmarkStart w:id="5" w:name="_Toc513799518"/>
      <w:bookmarkEnd w:id="4"/>
      <w:r w:rsidRPr="00A6211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ПО УЧЕБНОЙ ДИСЦИПЛИНЕ</w:t>
      </w:r>
      <w:bookmarkEnd w:id="5"/>
    </w:p>
    <w:p w:rsidR="00265AEC" w:rsidRPr="00A62111" w:rsidRDefault="00265AEC" w:rsidP="00B362B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Toc513799519"/>
      <w:r w:rsidRPr="00A62111">
        <w:rPr>
          <w:rFonts w:ascii="Times New Roman" w:hAnsi="Times New Roman" w:cs="Times New Roman"/>
          <w:b/>
          <w:sz w:val="28"/>
          <w:szCs w:val="28"/>
        </w:rPr>
        <w:t>«УСТРОЙСТВО И ТЕХНИЧЕСКОЕ ОБСЛУЖИВАНИЕ ТРАНСПОРТНЫХ СРЕДСТВ КАТЕГОРИИ «С» КАК ОБЪЕКТОВ УПРАВЛЕНИЯ</w:t>
      </w:r>
      <w:r w:rsidR="002504A8" w:rsidRPr="00A62111">
        <w:rPr>
          <w:rFonts w:ascii="Times New Roman" w:hAnsi="Times New Roman" w:cs="Times New Roman"/>
          <w:b/>
          <w:sz w:val="28"/>
          <w:szCs w:val="28"/>
        </w:rPr>
        <w:t>»</w:t>
      </w:r>
      <w:bookmarkEnd w:id="6"/>
    </w:p>
    <w:p w:rsidR="00265AEC" w:rsidRPr="00A87199" w:rsidRDefault="00265AEC" w:rsidP="00265A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8"/>
        <w:gridCol w:w="992"/>
        <w:gridCol w:w="1512"/>
        <w:gridCol w:w="1513"/>
      </w:tblGrid>
      <w:tr w:rsidR="00265AEC" w:rsidRPr="00265AEC">
        <w:tc>
          <w:tcPr>
            <w:tcW w:w="5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265AEC" w:rsidRPr="00265AEC">
        <w:tc>
          <w:tcPr>
            <w:tcW w:w="5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</w:tr>
      <w:tr w:rsidR="00265AEC" w:rsidRPr="00265AEC">
        <w:tc>
          <w:tcPr>
            <w:tcW w:w="5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</w:tr>
      <w:tr w:rsidR="00265AEC" w:rsidRPr="00265AEC"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C16DA7" w:rsidRDefault="002504A8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bookmarkStart w:id="7" w:name="_Toc513799520"/>
            <w:r w:rsidRPr="00C16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1. </w:t>
            </w:r>
            <w:r w:rsidR="00265AEC" w:rsidRPr="00C16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Устройство транспортных средств</w:t>
            </w:r>
            <w:bookmarkEnd w:id="7"/>
          </w:p>
        </w:tc>
      </w:tr>
      <w:tr w:rsidR="00265AEC" w:rsidRPr="00265AEC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504A8" w:rsidP="00265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1.1. </w:t>
            </w:r>
            <w:r w:rsidR="00265AEC"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Общее устройство транспортных средств категории "C"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65AEC" w:rsidRPr="00265AEC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504A8" w:rsidP="00265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</w:t>
            </w:r>
            <w:r w:rsidR="00265AEC"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Рабочее место водителя, системы пассивной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65AEC" w:rsidRPr="00265AEC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504A8" w:rsidP="00265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1.3. </w:t>
            </w:r>
            <w:r w:rsidR="00265AEC"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Общее устройство и работа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65AEC" w:rsidRPr="00265AEC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504A8" w:rsidP="00265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1.4. </w:t>
            </w:r>
            <w:r w:rsidR="00265AEC"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Общее устройство трансмиссии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65AEC" w:rsidRPr="00265AEC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504A8" w:rsidP="00265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1.5. </w:t>
            </w:r>
            <w:r w:rsidR="00265AEC"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Назначение и состав ходовой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65AEC" w:rsidRPr="00265AEC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504A8" w:rsidP="00265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1.6. </w:t>
            </w:r>
            <w:r w:rsidR="00265AEC"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Общее устройство и принцип работы тормозных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65AEC" w:rsidRPr="00265AEC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504A8" w:rsidP="00265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1.7.</w:t>
            </w:r>
            <w:r w:rsidR="00265AEC"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Общее устройство и принцип работы системы рулевого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65AEC" w:rsidRPr="00265AEC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504A8" w:rsidP="00265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1.8.</w:t>
            </w:r>
            <w:r w:rsidR="00265AEC"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Электронные системы помощи водителю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65AEC" w:rsidRPr="00265AEC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C16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 по разделу</w:t>
            </w:r>
            <w:r w:rsidR="002504A8" w:rsidRPr="00A87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65AEC" w:rsidRPr="00265AEC"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C16DA7" w:rsidRDefault="002504A8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bookmarkStart w:id="8" w:name="_Toc513799521"/>
            <w:r w:rsidRPr="00C16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2. </w:t>
            </w:r>
            <w:r w:rsidR="00265AEC" w:rsidRPr="00C16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Техническое обслуживание</w:t>
            </w:r>
            <w:bookmarkEnd w:id="8"/>
          </w:p>
        </w:tc>
      </w:tr>
      <w:tr w:rsidR="00265AEC" w:rsidRPr="00265AEC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504A8" w:rsidP="00265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</w:t>
            </w:r>
            <w:r w:rsidR="00265AEC"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Система технического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65AEC" w:rsidRPr="00265AEC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504A8" w:rsidP="00265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</w:t>
            </w:r>
            <w:r w:rsidR="00265AEC"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65AEC" w:rsidRPr="00265AEC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504A8" w:rsidP="00265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</w:t>
            </w:r>
            <w:r w:rsidR="00265AEC"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Устранение неисправностей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65AEC" w:rsidRPr="00265AEC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C16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 по разделу</w:t>
            </w:r>
            <w:r w:rsidR="002504A8" w:rsidRPr="00A87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65AEC" w:rsidRPr="00265AEC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50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EC" w:rsidRPr="00A87199" w:rsidRDefault="00265AEC" w:rsidP="0026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265AEC" w:rsidRPr="00A87199" w:rsidRDefault="00265AEC" w:rsidP="00265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65AEC" w:rsidRPr="00A87199" w:rsidRDefault="00265AEC" w:rsidP="00265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A87199">
        <w:rPr>
          <w:rFonts w:ascii="Times New Roman" w:eastAsia="Calibri" w:hAnsi="Times New Roman" w:cs="Times New Roman"/>
          <w:bCs/>
          <w:lang w:eastAsia="en-US"/>
        </w:rPr>
        <w:t>* Практическое занятие проводится на учебном транспортном средстве.</w:t>
      </w:r>
    </w:p>
    <w:p w:rsidR="00265AEC" w:rsidRDefault="00265AEC" w:rsidP="007723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265AEC" w:rsidSect="0090381F">
          <w:pgSz w:w="11906" w:h="16838"/>
          <w:pgMar w:top="1134" w:right="1134" w:bottom="993" w:left="1134" w:header="0" w:footer="0" w:gutter="0"/>
          <w:cols w:space="720"/>
          <w:noEndnote/>
          <w:titlePg/>
          <w:docGrid w:linePitch="299"/>
        </w:sectPr>
      </w:pPr>
    </w:p>
    <w:p w:rsidR="002504A8" w:rsidRPr="00384961" w:rsidRDefault="009F6F4D" w:rsidP="0038496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_Toc513799522"/>
      <w:bookmarkStart w:id="10" w:name="_Toc495044659"/>
      <w:r w:rsidRPr="0038496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И СОДЕРЖАНИЕ УЧЕБНОЙ ДИСЦИПЛИНЫ</w:t>
      </w:r>
      <w:bookmarkEnd w:id="9"/>
    </w:p>
    <w:p w:rsidR="00DB122B" w:rsidRPr="00384961" w:rsidRDefault="002504A8" w:rsidP="0038496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_Toc513799523"/>
      <w:bookmarkEnd w:id="10"/>
      <w:r w:rsidRPr="00384961">
        <w:rPr>
          <w:rFonts w:ascii="Times New Roman" w:hAnsi="Times New Roman" w:cs="Times New Roman"/>
          <w:b/>
          <w:sz w:val="28"/>
          <w:szCs w:val="28"/>
        </w:rPr>
        <w:t>«УСТРОЙСТВО И ТЕХНИЧЕСКОЕ ОБСЛУЖИВАНИЕ ТРАНСПОРТНЫХ СРЕДСТВ КАТЕГОРИИ «С» КАК ОБЪЕКТОВ УПРАВЛЕНИЯ</w:t>
      </w:r>
      <w:bookmarkEnd w:id="11"/>
    </w:p>
    <w:p w:rsidR="00354F1E" w:rsidRDefault="00354F1E" w:rsidP="00354F1E">
      <w:pPr>
        <w:pStyle w:val="ConsPlusNormal"/>
        <w:ind w:firstLine="540"/>
        <w:jc w:val="center"/>
        <w:outlineLvl w:val="4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0490"/>
        <w:gridCol w:w="992"/>
      </w:tblGrid>
      <w:tr w:rsidR="00354F1E" w:rsidRPr="007D4905" w:rsidTr="00826B95">
        <w:trPr>
          <w:trHeight w:val="550"/>
          <w:tblHeader/>
        </w:trPr>
        <w:tc>
          <w:tcPr>
            <w:tcW w:w="2943" w:type="dxa"/>
            <w:vAlign w:val="center"/>
          </w:tcPr>
          <w:p w:rsidR="00354F1E" w:rsidRPr="007D4905" w:rsidRDefault="00354F1E" w:rsidP="009038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:rsidR="00354F1E" w:rsidRPr="007D4905" w:rsidRDefault="00354F1E" w:rsidP="009038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и тем</w:t>
            </w:r>
          </w:p>
        </w:tc>
        <w:tc>
          <w:tcPr>
            <w:tcW w:w="10490" w:type="dxa"/>
            <w:vAlign w:val="center"/>
          </w:tcPr>
          <w:p w:rsidR="00354F1E" w:rsidRPr="007D4905" w:rsidRDefault="00354F1E" w:rsidP="00C16D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практические работы </w:t>
            </w:r>
            <w:proofErr w:type="gramStart"/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354F1E" w:rsidRPr="007D4905" w:rsidRDefault="00354F1E" w:rsidP="009038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Объём</w:t>
            </w:r>
          </w:p>
          <w:p w:rsidR="00354F1E" w:rsidRPr="007D4905" w:rsidRDefault="00354F1E" w:rsidP="009038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2504A8" w:rsidRPr="007D4905" w:rsidTr="00826B95">
        <w:trPr>
          <w:trHeight w:val="550"/>
          <w:tblHeader/>
        </w:trPr>
        <w:tc>
          <w:tcPr>
            <w:tcW w:w="2943" w:type="dxa"/>
            <w:vAlign w:val="center"/>
          </w:tcPr>
          <w:p w:rsidR="002504A8" w:rsidRDefault="002504A8" w:rsidP="002504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1F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504A8" w:rsidRPr="007D4905" w:rsidRDefault="002504A8" w:rsidP="002F7B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Общее устройство транспортных средств категории "C"</w:t>
            </w:r>
          </w:p>
        </w:tc>
        <w:tc>
          <w:tcPr>
            <w:tcW w:w="10490" w:type="dxa"/>
            <w:vAlign w:val="center"/>
          </w:tcPr>
          <w:p w:rsidR="005C6FE3" w:rsidRDefault="002504A8" w:rsidP="002504A8">
            <w:pPr>
              <w:spacing w:after="0"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504A8" w:rsidRPr="00A87199" w:rsidRDefault="005C6FE3" w:rsidP="002F7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Общее устройство транспортных средств категории "C": назначение и общее устройство транспортных средств категории "C"; назначение, расположение и взаимодействие основных агрегатов, узлов, механизмов и систем; краткие технические характеристики транспортных средств категории "C".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04A8" w:rsidRDefault="002504A8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16DA7" w:rsidRPr="007D4905" w:rsidRDefault="00C16DA7" w:rsidP="009038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4A8" w:rsidRPr="007D4905" w:rsidTr="00826B95">
        <w:trPr>
          <w:trHeight w:val="550"/>
          <w:tblHeader/>
        </w:trPr>
        <w:tc>
          <w:tcPr>
            <w:tcW w:w="2943" w:type="dxa"/>
            <w:vAlign w:val="center"/>
          </w:tcPr>
          <w:p w:rsidR="002F7B87" w:rsidRPr="00A87199" w:rsidRDefault="002F7B87" w:rsidP="002504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  <w:r w:rsidR="002504A8" w:rsidRPr="00A87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1.2.</w:t>
            </w:r>
          </w:p>
          <w:p w:rsidR="002504A8" w:rsidRDefault="002504A8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Рабочее место водителя, системы пассивной безопасности</w:t>
            </w: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Pr="0090381F" w:rsidRDefault="00C16DA7" w:rsidP="002504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2504A8" w:rsidRDefault="002504A8" w:rsidP="002504A8">
            <w:pPr>
              <w:spacing w:after="0"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504A8" w:rsidRPr="00A87199" w:rsidRDefault="005C6FE3" w:rsidP="002F7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Рабочее место водителя, системы пассивной безопасности: общее устройство кабины; основные типы кабин; компоненты кабины; </w:t>
            </w:r>
            <w:proofErr w:type="spellStart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шумоизоляция</w:t>
            </w:r>
            <w:proofErr w:type="spellEnd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, остекление, люки, противосолнечные козырьки, замки дверей, стеклоподъемники; системы обеспечения комфортных условий для водителя и пассажиров; системы очистки и обогрева стекол; очистители и </w:t>
            </w:r>
            <w:proofErr w:type="spellStart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омыватели</w:t>
            </w:r>
            <w:proofErr w:type="spellEnd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фар головного света; системы регулировки и обогрева зеркал заднего вида; низкозамерзающие жидкости, применяемые в системе стеклоомывателей;</w:t>
            </w:r>
            <w:proofErr w:type="gramEnd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рабочее место водителя; назначение и расположение органов управления, контрольно-измерительных приборов, индикаторов, звуковых сигнализаторов и сигнальных ламп; порядок работы с бортовым компьютером, навигационной системой и устройством вызова экстренных оперативных служб; системы регулировки взаимного положения сиденья и органов управления автомобилем; системы пассивной безопасности; ремни безопасности: назначение, разновидности и принцип работы; подголовники: назначение и основные виды;</w:t>
            </w:r>
            <w:proofErr w:type="gramEnd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система подушек безопасности; конструктивные элементы кабины, снижающие тяжесть последствий дорожно-транспортных происшествий; электронное управление системами пассивной безопасности; неисправности элементов системы пассивной безопасности, при наличии которых запрещается эксплуатация транспортного средства.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04A8" w:rsidRDefault="002504A8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Pr="00A87199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04A8" w:rsidRPr="007D4905" w:rsidTr="00826B95">
        <w:trPr>
          <w:trHeight w:val="550"/>
          <w:tblHeader/>
        </w:trPr>
        <w:tc>
          <w:tcPr>
            <w:tcW w:w="2943" w:type="dxa"/>
            <w:vAlign w:val="center"/>
          </w:tcPr>
          <w:p w:rsidR="002F7B87" w:rsidRPr="00A87199" w:rsidRDefault="002F7B87" w:rsidP="002504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Тема </w:t>
            </w:r>
            <w:r w:rsidR="002504A8" w:rsidRPr="00A87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1.3. </w:t>
            </w:r>
          </w:p>
          <w:p w:rsidR="002504A8" w:rsidRDefault="002504A8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Общее устройство и работа двигателя</w:t>
            </w: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Pr="0090381F" w:rsidRDefault="00C16DA7" w:rsidP="002504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2504A8" w:rsidRDefault="002504A8" w:rsidP="002504A8">
            <w:pPr>
              <w:spacing w:after="0"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504A8" w:rsidRPr="00A87199" w:rsidRDefault="005C6FE3" w:rsidP="002F7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Общее устройство и работа двигателя: разновидности двигателей, применяемых в автомобилестроении; двигатели внутреннего сгорания; комбинированные двигательные установки; назначение, устройство и принцип работы двигателя внутреннего сгорания; назначение, устройство, принцип работы и основные неисправности кривошипно-шатунного механизма; назначение, устройство, принцип работы и основные неисправности механизма газораспределения; назначение, устройство, принцип работы и основные неисправности системы охлаждения;</w:t>
            </w:r>
            <w:proofErr w:type="gramEnd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тепловой режим двигателя и контроль температуры охлаждающей жидкости; виды охлаждающих жидкостей, их состав и эксплуатационные свойства; ограничения по смешиванию различных типов охлаждающих жидкостей; назначение и принцип работы предпускового подогревателя; назначение, устройство, принцип работы и основные неисправности системы смазки двигателя; контроль давления масла; классификация, основные свойства и правила применения моторных масел; </w:t>
            </w:r>
            <w:proofErr w:type="gramStart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ограничения по смешиванию различных типов масел; 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виды и сорта автомобильного топлива; понятие об октановом и </w:t>
            </w:r>
            <w:proofErr w:type="spellStart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цетановом</w:t>
            </w:r>
            <w:proofErr w:type="spellEnd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числе; зимние и летние сорта дизельного топлива; электронная система управления двигателем; неисправности двигателя, при наличии которых запрещается эксплуатация транспортного средства.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2504A8" w:rsidRDefault="002504A8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Pr="00A87199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04A8" w:rsidRPr="007D4905" w:rsidTr="00826B95">
        <w:trPr>
          <w:trHeight w:val="550"/>
          <w:tblHeader/>
        </w:trPr>
        <w:tc>
          <w:tcPr>
            <w:tcW w:w="2943" w:type="dxa"/>
            <w:vAlign w:val="center"/>
          </w:tcPr>
          <w:p w:rsidR="002F7B87" w:rsidRPr="00A87199" w:rsidRDefault="002F7B87" w:rsidP="002504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Тема </w:t>
            </w:r>
            <w:r w:rsidR="002504A8" w:rsidRPr="00A87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1.4.</w:t>
            </w:r>
          </w:p>
          <w:p w:rsidR="002504A8" w:rsidRDefault="002504A8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Общее устройство трансмиссии</w:t>
            </w: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Pr="0090381F" w:rsidRDefault="00C16DA7" w:rsidP="002504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6FE3" w:rsidRDefault="002504A8" w:rsidP="002504A8">
            <w:pPr>
              <w:spacing w:after="0"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504A8" w:rsidRPr="00A87199" w:rsidRDefault="005C6FE3" w:rsidP="002F7B8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Общее устройство трансмиссии: схемы трансмиссии транспортных средств категории "C" с различными приводами; назначение сцепления; общее устройство и принцип работы однодискового сцепления; общее устройство и принцип работы двухдискового сцепления; общее устройство и принцип работы гидравлического и механического приводов сцепления; устройство пневмогидравлического усилителя привода сцепления; основные неисправности сцепления, их признаки и причины; </w:t>
            </w:r>
            <w:proofErr w:type="gramStart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правила эксплуатации сцепления, обеспечивающие его длительную и надежную работу; назначение, общее устройство и принцип работы коробки переключения передач; понятие о передаточном числе и крутящем моменте; схемы управления механическими коробками переключения передач; основные неисправности механической коробки переключения передач, их признаки и причины; автоматизированные (роботизированные) коробки переключения передач; гидромеханические и бесступенчатые автоматические коробки переключения передач;</w:t>
            </w:r>
            <w:proofErr w:type="gramEnd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признаки неисправностей автоматической и автоматизированной (роботизированной) коробки переключения передач; особенности эксплуатации автомобилей с автоматической и автоматизированной (роботизированной) коробками передач; назначение и общее устройство раздаточной коробки; назначение, устройство и работа коробки отбора мощности; устройство механизмов включения раздаточной коробки и коробки отбора мощности; назначение, устройство и работа главной передачи, дифференциала, карданной передачи и приводов управляемых колес;</w:t>
            </w:r>
            <w:proofErr w:type="gramEnd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маркировка и правила применения трансмиссионных масел и пластичных смазок.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04A8" w:rsidRDefault="002504A8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Pr="00A87199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04A8" w:rsidRPr="007D4905" w:rsidTr="00826B95">
        <w:trPr>
          <w:trHeight w:val="550"/>
          <w:tblHeader/>
        </w:trPr>
        <w:tc>
          <w:tcPr>
            <w:tcW w:w="2943" w:type="dxa"/>
            <w:vAlign w:val="center"/>
          </w:tcPr>
          <w:p w:rsidR="002F7B87" w:rsidRPr="00A87199" w:rsidRDefault="002F7B87" w:rsidP="002504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  <w:r w:rsidR="002504A8" w:rsidRPr="00A87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1.5. </w:t>
            </w:r>
          </w:p>
          <w:p w:rsidR="002504A8" w:rsidRDefault="002504A8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Назначение и состав ходовой части</w:t>
            </w: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Pr="0090381F" w:rsidRDefault="00C16DA7" w:rsidP="002504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C6FE3" w:rsidRDefault="002504A8" w:rsidP="002504A8">
            <w:pPr>
              <w:spacing w:after="0"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504A8" w:rsidRPr="00A87199" w:rsidRDefault="005C6FE3" w:rsidP="002F7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Назначение и состав ходовой части: назначение и общее устройство ходовой части автомобиля; основные элементы рамы; тягово-сцепное устройство; лебедка; назначение, общее устройство и принцип работы передней и задней подвесок; назначение и работа амортизаторов; неисправности подвесок, влияющие на безопасность движения автомобиля; конструкции автомобильных шин, их устройство и маркировка; летние и зимние автомобильные шины;</w:t>
            </w:r>
            <w:proofErr w:type="gramEnd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нормы давления воздуха в шинах; система регулирования давления воздуха в шинах; условия эксплуатации, обеспечивающие надежность автомобильных шин; виды и маркировка дисков колес; крепление колес; влияние углов установки колес на безопасность движения автомобиля и интенсивность износа автомобильных шин; неисправности ходовой части, при наличии которых запрещается эксплуатация транспортного средства.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04A8" w:rsidRDefault="002504A8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Pr="00A87199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04A8" w:rsidRPr="007D4905" w:rsidTr="00826B95">
        <w:trPr>
          <w:trHeight w:val="550"/>
          <w:tblHeader/>
        </w:trPr>
        <w:tc>
          <w:tcPr>
            <w:tcW w:w="2943" w:type="dxa"/>
            <w:vAlign w:val="center"/>
          </w:tcPr>
          <w:p w:rsidR="002F7B87" w:rsidRPr="00A87199" w:rsidRDefault="002F7B87" w:rsidP="002504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Тема </w:t>
            </w:r>
            <w:r w:rsidR="002504A8" w:rsidRPr="00A87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1.6. </w:t>
            </w:r>
          </w:p>
          <w:p w:rsidR="002504A8" w:rsidRDefault="002504A8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Общее устройство и принцип работы тормозных систем</w:t>
            </w: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Pr="00A87199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vAlign w:val="center"/>
          </w:tcPr>
          <w:p w:rsidR="002504A8" w:rsidRDefault="002504A8" w:rsidP="002504A8">
            <w:pPr>
              <w:spacing w:after="0"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504A8" w:rsidRPr="00A87199" w:rsidRDefault="005C6FE3" w:rsidP="002F7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Общее устройство и принцип работы тормозных систем: рабочая и стояночная тормозные системы, их назначение, общее устройство и принцип работы; назначение и общее устройство запасной тормозной системы; назначение, устройство и работа элементов вспомогательной тормозной системы; общее устройство тормозной системы с пневматическим приводом; работа тормозного крана и тормозных механизмов; контроль давления воздуха в пневматическом приводе;</w:t>
            </w:r>
            <w:proofErr w:type="gramEnd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общее устройство тормозной системы с пневмогидравлическим приводом; работа </w:t>
            </w:r>
            <w:proofErr w:type="spellStart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пневмоусилителя</w:t>
            </w:r>
            <w:proofErr w:type="spellEnd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 тормозных механизмов; тормозные жидкости, их виды, состав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04A8" w:rsidRDefault="002504A8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Pr="00A87199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04A8" w:rsidRPr="007D4905" w:rsidTr="00826B95">
        <w:trPr>
          <w:trHeight w:val="550"/>
          <w:tblHeader/>
        </w:trPr>
        <w:tc>
          <w:tcPr>
            <w:tcW w:w="2943" w:type="dxa"/>
            <w:vAlign w:val="center"/>
          </w:tcPr>
          <w:p w:rsidR="002F7B87" w:rsidRPr="00A87199" w:rsidRDefault="002F7B87" w:rsidP="002504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  <w:r w:rsidR="002504A8" w:rsidRPr="00A87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1.7.</w:t>
            </w:r>
          </w:p>
          <w:p w:rsidR="002504A8" w:rsidRDefault="002504A8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Общее устройство и принцип работы системы рулевого управления</w:t>
            </w: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Pr="00A87199" w:rsidRDefault="00C16DA7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vAlign w:val="center"/>
          </w:tcPr>
          <w:p w:rsidR="005C6FE3" w:rsidRDefault="002504A8" w:rsidP="002504A8">
            <w:pPr>
              <w:spacing w:after="0"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16DA7" w:rsidRDefault="005C6FE3" w:rsidP="00C16D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Общее устройство и принцип работы системы рулевого управления: назначение систем рулевого управления, их разновидности и принципиальные схемы; требования, предъявляемые к рулевому управлению; общее устройство и принцип работы системы рулевого управления с гидравлическим усилителем; масло, применяемое в гидравлических </w:t>
            </w:r>
            <w:r w:rsidR="00C16D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усилителях рулевого управления.</w:t>
            </w:r>
          </w:p>
          <w:p w:rsidR="002504A8" w:rsidRPr="00A87199" w:rsidRDefault="00C16DA7" w:rsidP="00C16D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="005C6FE3"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бщее устройство и принцип работы системы рулевого управления с электрическим усилителем; система управления электрическим усилителем руля; устройство, работа и основные неисправности шарниров рулевых тяг; неисправности систем рулевого управления, при наличии которых запрещается эксплуатация транспортного средства.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04A8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16DA7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16DA7" w:rsidRPr="00A87199" w:rsidRDefault="00C16DA7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04A8" w:rsidRPr="007D4905" w:rsidTr="00826B95">
        <w:trPr>
          <w:trHeight w:val="550"/>
          <w:tblHeader/>
        </w:trPr>
        <w:tc>
          <w:tcPr>
            <w:tcW w:w="2943" w:type="dxa"/>
            <w:vAlign w:val="center"/>
          </w:tcPr>
          <w:p w:rsidR="002F7B87" w:rsidRPr="00A87199" w:rsidRDefault="002F7B87" w:rsidP="002504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  <w:r w:rsidR="002504A8" w:rsidRPr="00A87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1.8.</w:t>
            </w:r>
          </w:p>
          <w:p w:rsidR="002504A8" w:rsidRDefault="002504A8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Электронные системы помощи водителю</w:t>
            </w:r>
          </w:p>
          <w:p w:rsidR="00DA2548" w:rsidRDefault="00DA2548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A2548" w:rsidRDefault="00DA2548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A2548" w:rsidRDefault="00DA2548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A2548" w:rsidRDefault="00DA2548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A2548" w:rsidRPr="00A87199" w:rsidRDefault="00DA2548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vAlign w:val="center"/>
          </w:tcPr>
          <w:p w:rsidR="002F7B87" w:rsidRDefault="002504A8" w:rsidP="002504A8">
            <w:pPr>
              <w:spacing w:after="0"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504A8" w:rsidRPr="00A87199" w:rsidRDefault="002F7B87" w:rsidP="002F7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Электронные системы помощи водителю: системы, улучшающие курсовую устойчивость и управляемость автомобиля; система курсовой устойчивости и ее компоненты (антиблокировочная система тормозов (далее - АБС), </w:t>
            </w:r>
            <w:proofErr w:type="spellStart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антипробуксовочная</w:t>
            </w:r>
            <w:proofErr w:type="spellEnd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система, система распределения тормозных усилий, система электронной блокировки дифференциала); дополнительные функции системы курсовой устойчивости;</w:t>
            </w:r>
            <w:proofErr w:type="gramEnd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системы - ассистенты водителя (ассистент движения на спуске, ассистент </w:t>
            </w:r>
            <w:proofErr w:type="spellStart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трогания</w:t>
            </w:r>
            <w:proofErr w:type="spellEnd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на подъеме, динамический ассистент </w:t>
            </w:r>
            <w:proofErr w:type="spellStart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трогания</w:t>
            </w:r>
            <w:proofErr w:type="spellEnd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функция автоматического включения стояночного тормоза, функция просушивания тормозов, ассистент рулевой коррекции, адаптивный круиз-контроль, система сканирования пространства перед автомобилем, ассистент движения по полосе, ассистент смены полосы движения, системы автоматической парковки).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04A8" w:rsidRDefault="002504A8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DA2548" w:rsidRDefault="00DA2548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A2548" w:rsidRDefault="00DA2548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A2548" w:rsidRDefault="00DA2548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A2548" w:rsidRDefault="00DA2548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A2548" w:rsidRDefault="00DA2548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A2548" w:rsidRPr="00A87199" w:rsidRDefault="00DA2548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04A8" w:rsidRPr="007D4905" w:rsidTr="00826B95">
        <w:trPr>
          <w:trHeight w:val="550"/>
          <w:tblHeader/>
        </w:trPr>
        <w:tc>
          <w:tcPr>
            <w:tcW w:w="2943" w:type="dxa"/>
            <w:vAlign w:val="center"/>
          </w:tcPr>
          <w:p w:rsidR="002F7B87" w:rsidRPr="00A87199" w:rsidRDefault="002F7B87" w:rsidP="002504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Тема </w:t>
            </w:r>
            <w:r w:rsidR="002504A8" w:rsidRPr="00A87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2.1.</w:t>
            </w:r>
          </w:p>
          <w:p w:rsidR="002504A8" w:rsidRDefault="002504A8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Система технического обслуживания</w:t>
            </w:r>
          </w:p>
          <w:p w:rsidR="00DA2548" w:rsidRDefault="00DA2548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A2548" w:rsidRDefault="00DA2548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A2548" w:rsidRDefault="00DA2548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A2548" w:rsidRPr="00A87199" w:rsidRDefault="00DA2548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vAlign w:val="center"/>
          </w:tcPr>
          <w:p w:rsidR="002F7B87" w:rsidRDefault="002504A8" w:rsidP="002504A8">
            <w:pPr>
              <w:spacing w:after="0"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504A8" w:rsidRPr="00A87199" w:rsidRDefault="002F7B87" w:rsidP="002F7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Система технического обслуживания: сущность и общая характеристика системы технического обслуживания и ремонта транспортных средств; виды и периодичность технического обслуживания автомобилей и прицепов; организации, осуществляющие техническое обслуживание транспортных средств; назначение и содержание сервисной книжки; контрольный осмотр и ежедневное техническое обслуживание автомобиля и прицепа; технический осмотр транспортных средств, его назначение, периодичность и порядок проведения;</w:t>
            </w:r>
            <w:proofErr w:type="gramEnd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04A8" w:rsidRDefault="002504A8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DA2548" w:rsidRDefault="00DA2548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A2548" w:rsidRDefault="00DA2548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A2548" w:rsidRDefault="00DA2548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A2548" w:rsidRDefault="00DA2548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A2548" w:rsidRPr="00A87199" w:rsidRDefault="00DA2548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04A8" w:rsidRPr="007D4905" w:rsidTr="00826B95">
        <w:trPr>
          <w:trHeight w:val="550"/>
          <w:tblHeader/>
        </w:trPr>
        <w:tc>
          <w:tcPr>
            <w:tcW w:w="2943" w:type="dxa"/>
            <w:vAlign w:val="center"/>
          </w:tcPr>
          <w:p w:rsidR="002F7B87" w:rsidRPr="00A87199" w:rsidRDefault="002F7B87" w:rsidP="002504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  <w:r w:rsidR="002504A8" w:rsidRPr="00A87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2.2.</w:t>
            </w:r>
          </w:p>
          <w:p w:rsidR="002504A8" w:rsidRPr="00A87199" w:rsidRDefault="002504A8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10490" w:type="dxa"/>
            <w:vAlign w:val="center"/>
          </w:tcPr>
          <w:p w:rsidR="002F7B87" w:rsidRDefault="002504A8" w:rsidP="002504A8">
            <w:pPr>
              <w:spacing w:after="0"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F7B87" w:rsidRDefault="002F7B87" w:rsidP="002504A8">
            <w:pPr>
              <w:spacing w:after="0"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A8" w:rsidRPr="00A87199" w:rsidRDefault="002F7B87" w:rsidP="002F7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Меры безопасности и защиты окружающей природной среды при эксплуатации транспортного средства: меры безопасности при выполнении работ по ежедневному техническому обслуживанию автомобиля; противопожарная безопасность на автозаправочных станциях; меры по защите окружающей природной среды при эксплуатации транспортного средства.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04A8" w:rsidRDefault="002504A8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DA2548" w:rsidRPr="00A87199" w:rsidRDefault="00DA2548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04A8" w:rsidRPr="007D4905" w:rsidTr="00826B95">
        <w:trPr>
          <w:trHeight w:val="550"/>
          <w:tblHeader/>
        </w:trPr>
        <w:tc>
          <w:tcPr>
            <w:tcW w:w="2943" w:type="dxa"/>
            <w:vAlign w:val="center"/>
          </w:tcPr>
          <w:p w:rsidR="002F7B87" w:rsidRPr="00A87199" w:rsidRDefault="002F7B87" w:rsidP="002504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  <w:r w:rsidR="002504A8" w:rsidRPr="00A87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2.3.</w:t>
            </w:r>
          </w:p>
          <w:p w:rsidR="002504A8" w:rsidRPr="00A87199" w:rsidRDefault="002504A8" w:rsidP="002504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Устранение неисправностей </w:t>
            </w:r>
          </w:p>
        </w:tc>
        <w:tc>
          <w:tcPr>
            <w:tcW w:w="10490" w:type="dxa"/>
            <w:vAlign w:val="center"/>
          </w:tcPr>
          <w:p w:rsidR="002504A8" w:rsidRDefault="002504A8" w:rsidP="002504A8">
            <w:pPr>
              <w:spacing w:after="0"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03B10" w:rsidRPr="00A87199" w:rsidRDefault="002F7B87" w:rsidP="002F7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A871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Практическая работа </w:t>
            </w:r>
            <w:r w:rsidR="00E03B10" w:rsidRPr="00A871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 1</w:t>
            </w:r>
            <w:r w:rsidR="00E03B10"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Устранение неисправностей: проверка и доведение до нормы уровня масла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жидкости в бачке стеклоомывателя; проверка и доведение до нормы уровня тормозной жидкости в гидроприводе сцепления и тормозной системы;</w:t>
            </w:r>
            <w:proofErr w:type="gramEnd"/>
          </w:p>
          <w:p w:rsidR="002504A8" w:rsidRPr="00A87199" w:rsidRDefault="00E03B10" w:rsidP="002F7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Практическая работа № 2.</w:t>
            </w:r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 w:rsidR="002F7B87"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роверка состояния аккумуляторной батареи; проверка и доведение до нормы давления воздуха в шинах колес; проверка герметичности гидравлического тормозного привода визуальным осмотром; проверка герметичности пневматического тормозного привода по манометру; проверка натяжения приводных ремней; снятие и установка щетки стеклоочистителя; снятие и установка колеса; снятие и установка приводного ремня; снятие и установка аккумуляторной батареи;</w:t>
            </w:r>
            <w:proofErr w:type="gramEnd"/>
            <w:r w:rsidR="002F7B87"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снятие и установка электроламп; снятие и установка плавкого предохранителя</w:t>
            </w:r>
            <w:r w:rsidR="002F7B87" w:rsidRPr="00A871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04A8" w:rsidRPr="00A87199" w:rsidRDefault="00E03B10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E03B10" w:rsidRPr="00A87199" w:rsidRDefault="00E03B10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03B10" w:rsidRPr="00A87199" w:rsidRDefault="00E03B10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03B10" w:rsidRPr="00A87199" w:rsidRDefault="00E03B10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03B10" w:rsidRPr="00A87199" w:rsidRDefault="00E03B10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03B10" w:rsidRPr="00A87199" w:rsidRDefault="00E03B10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E03B10" w:rsidRPr="00A87199" w:rsidRDefault="00E03B10" w:rsidP="009038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2BE4" w:rsidRPr="007D4905" w:rsidTr="008D40FE">
        <w:trPr>
          <w:trHeight w:val="550"/>
          <w:tblHeader/>
        </w:trPr>
        <w:tc>
          <w:tcPr>
            <w:tcW w:w="14425" w:type="dxa"/>
            <w:gridSpan w:val="3"/>
          </w:tcPr>
          <w:p w:rsidR="00F02BE4" w:rsidRPr="00E03B10" w:rsidRDefault="00072059" w:rsidP="007723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5C6FE3" w:rsidRPr="00E03B10">
              <w:rPr>
                <w:rFonts w:ascii="Times New Roman" w:hAnsi="Times New Roman" w:cs="Times New Roman"/>
                <w:sz w:val="24"/>
                <w:szCs w:val="24"/>
              </w:rPr>
              <w:t>: 20 часов теоретических занятий, 4</w:t>
            </w:r>
            <w:r w:rsidR="00826B95" w:rsidRPr="00E03B10">
              <w:rPr>
                <w:rFonts w:ascii="Times New Roman" w:hAnsi="Times New Roman" w:cs="Times New Roman"/>
                <w:sz w:val="24"/>
                <w:szCs w:val="24"/>
              </w:rPr>
              <w:t xml:space="preserve"> часа практических занятий</w:t>
            </w:r>
            <w:r w:rsidR="00F02BE4" w:rsidRPr="00E03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F411C" w:rsidRDefault="00CF411C" w:rsidP="0080520B">
      <w:pPr>
        <w:rPr>
          <w:rFonts w:ascii="Times New Roman" w:hAnsi="Times New Roman" w:cs="Times New Roman"/>
          <w:sz w:val="24"/>
          <w:szCs w:val="24"/>
        </w:rPr>
        <w:sectPr w:rsidR="00CF411C" w:rsidSect="0090381F">
          <w:pgSz w:w="16838" w:h="11906" w:orient="landscape"/>
          <w:pgMar w:top="1134" w:right="993" w:bottom="1134" w:left="1134" w:header="0" w:footer="0" w:gutter="0"/>
          <w:cols w:space="720"/>
          <w:noEndnote/>
          <w:titlePg/>
          <w:docGrid w:linePitch="299"/>
        </w:sectPr>
      </w:pPr>
      <w:bookmarkStart w:id="12" w:name="Par1207"/>
      <w:bookmarkEnd w:id="12"/>
    </w:p>
    <w:p w:rsidR="00CF411C" w:rsidRDefault="00CF411C" w:rsidP="006F03A2">
      <w:pPr>
        <w:pStyle w:val="ConsPlusNormal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DB122B" w:rsidRPr="00384961" w:rsidRDefault="00354F1E" w:rsidP="0038496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Toc495044660"/>
      <w:bookmarkStart w:id="14" w:name="_Toc513799524"/>
      <w:r w:rsidRPr="00384961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  <w:r w:rsidR="006F03A2" w:rsidRPr="00384961">
        <w:rPr>
          <w:rFonts w:ascii="Times New Roman" w:hAnsi="Times New Roman" w:cs="Times New Roman"/>
          <w:b/>
          <w:sz w:val="28"/>
          <w:szCs w:val="28"/>
        </w:rPr>
        <w:t xml:space="preserve"> ПО УЧЕБНОЙ ДИСЦИПЛИНЕ</w:t>
      </w:r>
      <w:bookmarkEnd w:id="13"/>
      <w:bookmarkEnd w:id="14"/>
    </w:p>
    <w:p w:rsidR="009859BA" w:rsidRPr="00384961" w:rsidRDefault="009859BA" w:rsidP="0038496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_Toc513799525"/>
      <w:r w:rsidRPr="00384961">
        <w:rPr>
          <w:rFonts w:ascii="Times New Roman" w:hAnsi="Times New Roman" w:cs="Times New Roman"/>
          <w:b/>
          <w:sz w:val="28"/>
          <w:szCs w:val="28"/>
        </w:rPr>
        <w:t>«ОСНОВЫ УПРАВЛЕНИЯ ТРАНСПОРТНЫМИ СРЕДСТВАМИ КАТЕГОРИИ «С»</w:t>
      </w:r>
      <w:bookmarkEnd w:id="15"/>
    </w:p>
    <w:p w:rsidR="00E03B10" w:rsidRDefault="00E03B10" w:rsidP="00E03B10"/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3"/>
        <w:gridCol w:w="1102"/>
        <w:gridCol w:w="1741"/>
        <w:gridCol w:w="1633"/>
      </w:tblGrid>
      <w:tr w:rsidR="009859BA" w:rsidRPr="002F0979" w:rsidTr="00180268">
        <w:tc>
          <w:tcPr>
            <w:tcW w:w="5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59BA" w:rsidRPr="009859BA" w:rsidRDefault="009859BA" w:rsidP="00180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B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9BA" w:rsidRPr="009859BA" w:rsidRDefault="009859BA" w:rsidP="00180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B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59BA" w:rsidRPr="002F0979" w:rsidTr="00180268">
        <w:tc>
          <w:tcPr>
            <w:tcW w:w="5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9BA" w:rsidRPr="009859BA" w:rsidRDefault="009859BA" w:rsidP="0018026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9BA" w:rsidRPr="009859BA" w:rsidRDefault="009859BA" w:rsidP="00180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B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9BA" w:rsidRPr="009859BA" w:rsidRDefault="009859BA" w:rsidP="00180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BA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9BA" w:rsidRPr="009859BA" w:rsidRDefault="009859BA" w:rsidP="00180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B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9859BA" w:rsidRPr="002F0979" w:rsidTr="00180268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9BA" w:rsidRPr="009859BA" w:rsidRDefault="009859BA" w:rsidP="00180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1. Приемы управления транспортным средством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9BA" w:rsidRPr="009859BA" w:rsidRDefault="009859BA" w:rsidP="00180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9BA" w:rsidRPr="009859BA" w:rsidRDefault="009859BA" w:rsidP="00180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9BA" w:rsidRPr="009859BA" w:rsidRDefault="00072059" w:rsidP="00180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59BA" w:rsidRPr="002F0979" w:rsidTr="00180268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9BA" w:rsidRPr="009859BA" w:rsidRDefault="009859BA" w:rsidP="00180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2. Управление транспортным средством в штатных ситуациях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9BA" w:rsidRPr="009859BA" w:rsidRDefault="009859BA" w:rsidP="00180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9BA" w:rsidRPr="009859BA" w:rsidRDefault="009859BA" w:rsidP="00180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9BA" w:rsidRPr="009859BA" w:rsidRDefault="009859BA" w:rsidP="00180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59BA" w:rsidRPr="002F0979" w:rsidTr="00180268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9BA" w:rsidRPr="009859BA" w:rsidRDefault="009859BA" w:rsidP="00180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3. Управление транспортным средством в нештатных ситуациях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9BA" w:rsidRPr="009859BA" w:rsidRDefault="009859BA" w:rsidP="00180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9BA" w:rsidRPr="009859BA" w:rsidRDefault="009859BA" w:rsidP="00180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9BA" w:rsidRPr="009859BA" w:rsidRDefault="009859BA" w:rsidP="00180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59BA" w:rsidRPr="002F0979" w:rsidTr="00180268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9BA" w:rsidRPr="009859BA" w:rsidRDefault="009859BA" w:rsidP="009859BA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9BA" w:rsidRPr="009859BA" w:rsidRDefault="009859BA" w:rsidP="00180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9BA" w:rsidRPr="009859BA" w:rsidRDefault="009859BA" w:rsidP="00180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59BA" w:rsidRPr="009859BA" w:rsidRDefault="009859BA" w:rsidP="00180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B122B" w:rsidRDefault="00DB122B" w:rsidP="009859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122B" w:rsidRDefault="00DB122B" w:rsidP="00DB1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11C" w:rsidRDefault="00CF411C" w:rsidP="006F0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F411C" w:rsidSect="00CF411C">
          <w:pgSz w:w="11906" w:h="16838"/>
          <w:pgMar w:top="1134" w:right="1134" w:bottom="993" w:left="1134" w:header="0" w:footer="0" w:gutter="0"/>
          <w:cols w:space="720"/>
          <w:noEndnote/>
          <w:titlePg/>
          <w:docGrid w:linePitch="299"/>
        </w:sectPr>
      </w:pPr>
    </w:p>
    <w:p w:rsidR="00443E40" w:rsidRPr="00384961" w:rsidRDefault="00443E40" w:rsidP="0038496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_Toc495044662"/>
      <w:bookmarkStart w:id="17" w:name="_Toc513799526"/>
      <w:r w:rsidRPr="0038496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И СОДЕРЖАНИЕ УЧЕБНОЙ ДИСЦИПЛИНЫ</w:t>
      </w:r>
      <w:bookmarkEnd w:id="16"/>
      <w:bookmarkEnd w:id="17"/>
    </w:p>
    <w:p w:rsidR="009859BA" w:rsidRPr="00384961" w:rsidRDefault="009859BA" w:rsidP="0038496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_Toc513799527"/>
      <w:r w:rsidRPr="00384961">
        <w:rPr>
          <w:rFonts w:ascii="Times New Roman" w:hAnsi="Times New Roman" w:cs="Times New Roman"/>
          <w:b/>
          <w:sz w:val="28"/>
          <w:szCs w:val="28"/>
        </w:rPr>
        <w:t>«ОСНОВЫ УПРАВЛЕНИЯ ТРАНСПОРТНЫМИ СРЕДСТВАМИ КАТЕГОРИИ «С»</w:t>
      </w:r>
      <w:bookmarkEnd w:id="18"/>
    </w:p>
    <w:p w:rsidR="00CF411C" w:rsidRDefault="00CF411C" w:rsidP="009859B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0490"/>
        <w:gridCol w:w="992"/>
      </w:tblGrid>
      <w:tr w:rsidR="00CF411C" w:rsidRPr="007D4905" w:rsidTr="001803E3">
        <w:trPr>
          <w:trHeight w:val="550"/>
          <w:tblHeader/>
        </w:trPr>
        <w:tc>
          <w:tcPr>
            <w:tcW w:w="2943" w:type="dxa"/>
            <w:vAlign w:val="center"/>
          </w:tcPr>
          <w:p w:rsidR="00CF411C" w:rsidRPr="007D4905" w:rsidRDefault="00CF411C" w:rsidP="001803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:rsidR="00CF411C" w:rsidRPr="007D4905" w:rsidRDefault="00CF411C" w:rsidP="001803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и тем</w:t>
            </w:r>
          </w:p>
        </w:tc>
        <w:tc>
          <w:tcPr>
            <w:tcW w:w="10490" w:type="dxa"/>
            <w:vAlign w:val="center"/>
          </w:tcPr>
          <w:p w:rsidR="00CF411C" w:rsidRPr="007D4905" w:rsidRDefault="00CF411C" w:rsidP="001803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</w:t>
            </w:r>
            <w:r w:rsidR="00C16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материала, практические работы</w:t>
            </w: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CF411C" w:rsidRPr="007D4905" w:rsidRDefault="00CF411C" w:rsidP="001803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Объём</w:t>
            </w:r>
          </w:p>
          <w:p w:rsidR="00CF411C" w:rsidRPr="007D4905" w:rsidRDefault="00CF411C" w:rsidP="001803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1803E3" w:rsidRPr="007D4905" w:rsidTr="001803E3">
        <w:trPr>
          <w:trHeight w:val="1547"/>
          <w:tblHeader/>
        </w:trPr>
        <w:tc>
          <w:tcPr>
            <w:tcW w:w="2943" w:type="dxa"/>
          </w:tcPr>
          <w:p w:rsidR="001803E3" w:rsidRPr="0090381F" w:rsidRDefault="009859BA" w:rsidP="001803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</w:p>
          <w:p w:rsidR="001803E3" w:rsidRPr="001803E3" w:rsidRDefault="009859BA" w:rsidP="00CF4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Приемы управления транспортным средством</w:t>
            </w:r>
          </w:p>
        </w:tc>
        <w:tc>
          <w:tcPr>
            <w:tcW w:w="10490" w:type="dxa"/>
          </w:tcPr>
          <w:p w:rsidR="001803E3" w:rsidRDefault="001803E3" w:rsidP="001803E3">
            <w:pPr>
              <w:spacing w:after="0"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803E3" w:rsidRPr="00A87199" w:rsidRDefault="00740FA7" w:rsidP="0018026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Приемы управления транспортным средством: 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обеспечивающая сохранение обратной связи о положении управляемых колес; силовой и скоростной способы руления; техника выполнения операций с органами управления скоростью, сцеплением, тормозом; правила пользования сцеплением, обеспечивающие его длительную и надежную работу; порядок пуска двигателя в различных температурных условиях; порядок действий органами управления при </w:t>
            </w:r>
            <w:proofErr w:type="spellStart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трогании</w:t>
            </w:r>
            <w:proofErr w:type="spellEnd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выбор оптимальной передачи при различных скоростях движения; способы торможения в штатных и нештатных ситуациях; особенности управления транспортным средством при наличии АБС; особенности управления транспортным средством с автоматической трансмиссией.</w:t>
            </w:r>
          </w:p>
        </w:tc>
        <w:tc>
          <w:tcPr>
            <w:tcW w:w="992" w:type="dxa"/>
            <w:shd w:val="clear" w:color="auto" w:fill="auto"/>
          </w:tcPr>
          <w:p w:rsidR="00DA2548" w:rsidRDefault="00DA2548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E3" w:rsidRPr="002F0979" w:rsidRDefault="001803E3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03E3" w:rsidRPr="007D4905" w:rsidTr="00180268">
        <w:trPr>
          <w:trHeight w:val="8353"/>
          <w:tblHeader/>
        </w:trPr>
        <w:tc>
          <w:tcPr>
            <w:tcW w:w="2943" w:type="dxa"/>
          </w:tcPr>
          <w:p w:rsidR="001803E3" w:rsidRPr="0090381F" w:rsidRDefault="001803E3" w:rsidP="001803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038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803E3" w:rsidRPr="001803E3" w:rsidRDefault="009859BA" w:rsidP="001803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Управление транспортным средством в штатных ситуациях</w:t>
            </w:r>
          </w:p>
        </w:tc>
        <w:tc>
          <w:tcPr>
            <w:tcW w:w="10490" w:type="dxa"/>
          </w:tcPr>
          <w:p w:rsidR="00740FA7" w:rsidRDefault="001803E3" w:rsidP="001803E3">
            <w:pPr>
              <w:spacing w:after="0"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80268" w:rsidRPr="00A87199" w:rsidRDefault="00740FA7" w:rsidP="00740F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A87199">
              <w:rPr>
                <w:rFonts w:ascii="Times New Roman" w:eastAsia="Calibri" w:hAnsi="Times New Roman" w:cs="Times New Roman"/>
                <w:bCs/>
                <w:lang w:eastAsia="en-US"/>
              </w:rPr>
              <w:t>Управление транспортным средством в штатных ситуациях: маневрирование в ограниченном пространстве; обеспечение безопасности при движении задним ходом; использование зеркал заднего вида и электронных систем автоматической парковки при маневрировании задним ходом; способы парковки транспортного средства; действия водителя при движении в транспортном потоке; выбор оптимальной скорости, ускорения, дистанции и бокового интервала в транспортном потоке;</w:t>
            </w:r>
            <w:proofErr w:type="gramEnd"/>
            <w:r w:rsidRPr="00A87199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proofErr w:type="gramStart"/>
            <w:r w:rsidRPr="00A87199">
              <w:rPr>
                <w:rFonts w:ascii="Times New Roman" w:eastAsia="Calibri" w:hAnsi="Times New Roman" w:cs="Times New Roman"/>
                <w:bCs/>
                <w:lang w:eastAsia="en-US"/>
              </w:rPr>
              <w:t>расположение транспортного средства на проезжей части в различных условиях движения; управление транспортным средством при прохождении поворотов различного радиуса; выбор безопасной скорости и траектории движения; алгоритм действий водителя при выполнении перестроений и объезде препятствий; условия безопасной смены полосы движения; порядок выполнения обгона и опережения; определение целесообразности обгона и опережения; условия безопасного выполнения обгона и опережения;</w:t>
            </w:r>
            <w:proofErr w:type="gramEnd"/>
            <w:r w:rsidRPr="00A87199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proofErr w:type="gramStart"/>
            <w:r w:rsidRPr="00A87199">
              <w:rPr>
                <w:rFonts w:ascii="Times New Roman" w:eastAsia="Calibri" w:hAnsi="Times New Roman" w:cs="Times New Roman"/>
                <w:bCs/>
                <w:lang w:eastAsia="en-US"/>
              </w:rPr>
              <w:t>встречный разъезд; способы выполнения разворота вне перекрестков; остановка на проезжей части дороги и за ее пределами; действия водителей транспортных средств при вынужденной остановке в местах, где остановка запрещена; проезд перекрестков; выбор скорости и траектории движения при проезде перекрестков; опасные ситуации при проезде перекрестков; 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</w:t>
            </w:r>
            <w:r w:rsidR="00180268" w:rsidRPr="00A87199">
              <w:rPr>
                <w:rFonts w:ascii="Times New Roman" w:eastAsia="Calibri" w:hAnsi="Times New Roman" w:cs="Times New Roman"/>
                <w:bCs/>
                <w:lang w:eastAsia="en-US"/>
              </w:rPr>
              <w:t>.</w:t>
            </w:r>
            <w:proofErr w:type="gramEnd"/>
          </w:p>
          <w:p w:rsidR="00180268" w:rsidRPr="00A87199" w:rsidRDefault="00180268" w:rsidP="00740F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bCs/>
                <w:lang w:eastAsia="en-US"/>
              </w:rPr>
              <w:t>П</w:t>
            </w:r>
            <w:r w:rsidR="00740FA7" w:rsidRPr="00A87199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орядок движения в жилых зонах; особенности управления транспортным средством при движении по автомагистралям, а также при въезде на автомагистрали и съезде с них; 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гравийные покрытия); </w:t>
            </w:r>
            <w:proofErr w:type="gramStart"/>
            <w:r w:rsidR="00740FA7" w:rsidRPr="00A87199">
              <w:rPr>
                <w:rFonts w:ascii="Times New Roman" w:eastAsia="Calibri" w:hAnsi="Times New Roman" w:cs="Times New Roman"/>
                <w:bCs/>
                <w:lang w:eastAsia="en-US"/>
              </w:rPr>
              <w:t>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видимости (темное время суток, туман, дождь, снегопад); 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</w:t>
            </w:r>
            <w:proofErr w:type="gramEnd"/>
            <w:r w:rsidR="00740FA7" w:rsidRPr="00A87199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proofErr w:type="gramStart"/>
            <w:r w:rsidR="00740FA7" w:rsidRPr="00A87199">
              <w:rPr>
                <w:rFonts w:ascii="Times New Roman" w:eastAsia="Calibri" w:hAnsi="Times New Roman" w:cs="Times New Roman"/>
                <w:bCs/>
                <w:lang w:eastAsia="en-US"/>
              </w:rPr>
              <w:t>движение по ледовым переправам; движение по бездорожью; управление транспортным средством при движении с прицепом и при буксировке механических транспортных средств; перевозка пассажиров в грузовых автомобилях; создание условий для безопасной перевозки детей различного возраста; перевозка грузов в грузовых автомобилях; оптимальное размещение и крепление перевозимого груза; особенности управления транспортным средством в зависимости от характеристик перевозимого груза;</w:t>
            </w:r>
            <w:proofErr w:type="gramEnd"/>
            <w:r w:rsidR="00740FA7" w:rsidRPr="00A87199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управление автоцистерной. </w:t>
            </w:r>
          </w:p>
          <w:p w:rsidR="00180268" w:rsidRPr="00A87199" w:rsidRDefault="00180268" w:rsidP="00740F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Практическая работа № 1</w:t>
            </w:r>
          </w:p>
          <w:p w:rsidR="001803E3" w:rsidRPr="00A87199" w:rsidRDefault="00740FA7" w:rsidP="0018026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bCs/>
                <w:lang w:eastAsia="en-US"/>
              </w:rPr>
              <w:t>Решение</w:t>
            </w:r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ситуационных задач.</w:t>
            </w:r>
          </w:p>
        </w:tc>
        <w:tc>
          <w:tcPr>
            <w:tcW w:w="992" w:type="dxa"/>
            <w:shd w:val="clear" w:color="auto" w:fill="auto"/>
          </w:tcPr>
          <w:p w:rsidR="001803E3" w:rsidRDefault="001803E3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A7" w:rsidRDefault="00180268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0FA7" w:rsidRDefault="00740FA7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A7" w:rsidRDefault="00740FA7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A7" w:rsidRDefault="00740FA7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A7" w:rsidRDefault="00740FA7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A7" w:rsidRDefault="00740FA7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A7" w:rsidRDefault="00740FA7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A7" w:rsidRDefault="00740FA7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A7" w:rsidRDefault="00740FA7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A7" w:rsidRDefault="00740FA7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A7" w:rsidRDefault="00740FA7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A7" w:rsidRDefault="00740FA7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A7" w:rsidRDefault="00740FA7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A7" w:rsidRDefault="00740FA7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A7" w:rsidRDefault="00180268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0FA7" w:rsidRDefault="00740FA7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A7" w:rsidRDefault="00740FA7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A7" w:rsidRDefault="00740FA7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A7" w:rsidRDefault="00740FA7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A7" w:rsidRDefault="00740FA7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A7" w:rsidRDefault="00740FA7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A7" w:rsidRDefault="00740FA7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A7" w:rsidRDefault="00740FA7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A7" w:rsidRDefault="00740FA7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A7" w:rsidRDefault="00740FA7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A7" w:rsidRDefault="00740FA7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68" w:rsidRDefault="00180268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BA" w:rsidRPr="002F0979" w:rsidRDefault="009859BA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03E3" w:rsidRPr="007D4905" w:rsidTr="001803E3">
        <w:trPr>
          <w:trHeight w:val="1547"/>
          <w:tblHeader/>
        </w:trPr>
        <w:tc>
          <w:tcPr>
            <w:tcW w:w="2943" w:type="dxa"/>
          </w:tcPr>
          <w:p w:rsidR="001803E3" w:rsidRPr="0090381F" w:rsidRDefault="001803E3" w:rsidP="001803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038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803E3" w:rsidRPr="007D4905" w:rsidRDefault="009859BA" w:rsidP="009859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Управление транспортным средством в нештатных ситуациях</w:t>
            </w:r>
          </w:p>
        </w:tc>
        <w:tc>
          <w:tcPr>
            <w:tcW w:w="10490" w:type="dxa"/>
          </w:tcPr>
          <w:p w:rsidR="001803E3" w:rsidRDefault="001803E3" w:rsidP="001803E3">
            <w:pPr>
              <w:spacing w:after="0"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80268" w:rsidRPr="00A87199" w:rsidRDefault="00740FA7" w:rsidP="00740F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транспортным средством в нештатных ситуациях: понятие о нештатной ситуации; причины возможных нештатных ситуаций; действия органами управления скоростью и тормозом при буксовании и блокировке колес; регулирование скорости в процессе разгона, предотвращающее буксование ведущих колес; действия водителя при блокировке колес в процессе экстренного торможения; объезд препятствия как средство предотвращения наезда; занос и снос транспортного средства, причины их возникновения;</w:t>
            </w:r>
            <w:proofErr w:type="gramEnd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действия водителя по предотвращению и прекращению заноса и сноса </w:t>
            </w:r>
            <w:proofErr w:type="spellStart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заднеприводного</w:t>
            </w:r>
            <w:proofErr w:type="spellEnd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полноприводного</w:t>
            </w:r>
            <w:proofErr w:type="spellEnd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транспортного средства; действия водителя с учетом типа привода транспортного средства при превышении безопасной скорости на входе в поворот; действия водителя при угрозе столкновения; действия водителя при отказе рабочего тормоза, усилителя руля, разрыве шины в движении, отрыве рулевых тяг привода рулевого управления;</w:t>
            </w:r>
            <w:proofErr w:type="gramEnd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действия водителя при возгорании и падении транспортного средства в воду. </w:t>
            </w:r>
          </w:p>
          <w:p w:rsidR="00180268" w:rsidRPr="00A87199" w:rsidRDefault="00180268" w:rsidP="0018026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Практическая работа № 2</w:t>
            </w:r>
          </w:p>
          <w:p w:rsidR="001803E3" w:rsidRPr="00A87199" w:rsidRDefault="00740FA7" w:rsidP="0018026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ситуационных задач.</w:t>
            </w:r>
          </w:p>
        </w:tc>
        <w:tc>
          <w:tcPr>
            <w:tcW w:w="992" w:type="dxa"/>
            <w:shd w:val="clear" w:color="auto" w:fill="auto"/>
          </w:tcPr>
          <w:p w:rsidR="00180268" w:rsidRDefault="00180268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E3" w:rsidRDefault="001803E3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0268" w:rsidRDefault="00180268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68" w:rsidRDefault="00180268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68" w:rsidRDefault="00180268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68" w:rsidRDefault="00180268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68" w:rsidRDefault="00180268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68" w:rsidRDefault="00180268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68" w:rsidRDefault="00180268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68" w:rsidRDefault="00180268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68" w:rsidRDefault="00180268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68" w:rsidRDefault="00180268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BA" w:rsidRPr="002F0979" w:rsidRDefault="009859BA" w:rsidP="00180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59BA" w:rsidRPr="007D4905" w:rsidTr="009859BA">
        <w:trPr>
          <w:trHeight w:val="647"/>
          <w:tblHeader/>
        </w:trPr>
        <w:tc>
          <w:tcPr>
            <w:tcW w:w="14425" w:type="dxa"/>
            <w:gridSpan w:val="3"/>
          </w:tcPr>
          <w:p w:rsidR="009859BA" w:rsidRDefault="009859BA" w:rsidP="009859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9F50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5003">
              <w:rPr>
                <w:rFonts w:ascii="Times New Roman" w:hAnsi="Times New Roman" w:cs="Times New Roman"/>
                <w:sz w:val="24"/>
                <w:szCs w:val="24"/>
              </w:rPr>
              <w:t xml:space="preserve"> часов теоретических занятий, 4 часа практических занятий</w:t>
            </w:r>
          </w:p>
        </w:tc>
      </w:tr>
    </w:tbl>
    <w:p w:rsidR="00CF411C" w:rsidRPr="00354F1E" w:rsidRDefault="00CF411C" w:rsidP="00DB122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03E3" w:rsidRDefault="001803E3" w:rsidP="001803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1803E3" w:rsidSect="00CF411C">
          <w:pgSz w:w="16838" w:h="11906" w:orient="landscape"/>
          <w:pgMar w:top="1134" w:right="993" w:bottom="1134" w:left="1134" w:header="0" w:footer="0" w:gutter="0"/>
          <w:cols w:space="720"/>
          <w:noEndnote/>
          <w:titlePg/>
          <w:docGrid w:linePitch="299"/>
        </w:sectPr>
      </w:pPr>
    </w:p>
    <w:p w:rsidR="001803E3" w:rsidRPr="00384961" w:rsidRDefault="001803E3" w:rsidP="0038496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Par1263"/>
      <w:bookmarkStart w:id="20" w:name="_Toc495044664"/>
      <w:bookmarkStart w:id="21" w:name="_Toc513799528"/>
      <w:bookmarkEnd w:id="19"/>
      <w:r w:rsidRPr="0038496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  <w:r w:rsidR="00443E40" w:rsidRPr="00384961">
        <w:rPr>
          <w:rFonts w:ascii="Times New Roman" w:hAnsi="Times New Roman" w:cs="Times New Roman"/>
          <w:b/>
          <w:sz w:val="28"/>
          <w:szCs w:val="28"/>
        </w:rPr>
        <w:t xml:space="preserve"> ПО УЧЕБНОЙ ДИСЦИПЛИНЕ</w:t>
      </w:r>
      <w:bookmarkEnd w:id="20"/>
      <w:bookmarkEnd w:id="21"/>
    </w:p>
    <w:p w:rsidR="00180268" w:rsidRPr="00384961" w:rsidRDefault="00180268" w:rsidP="0038496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_Toc513799529"/>
      <w:r w:rsidRPr="00384961">
        <w:rPr>
          <w:rFonts w:ascii="Times New Roman" w:hAnsi="Times New Roman" w:cs="Times New Roman"/>
          <w:b/>
          <w:sz w:val="28"/>
          <w:szCs w:val="28"/>
        </w:rPr>
        <w:t>«ВОЖДЕНИЕ ТРАНСПОРТНЫХ СРЕДСТВ КАТЕГОРИИ «С» (</w:t>
      </w:r>
      <w:r w:rsidRPr="00A871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 механической трансмиссией)»</w:t>
      </w:r>
      <w:bookmarkEnd w:id="22"/>
    </w:p>
    <w:p w:rsidR="00180268" w:rsidRDefault="00180268" w:rsidP="00180268"/>
    <w:tbl>
      <w:tblPr>
        <w:tblW w:w="96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8"/>
        <w:gridCol w:w="992"/>
        <w:gridCol w:w="1512"/>
        <w:gridCol w:w="1513"/>
      </w:tblGrid>
      <w:tr w:rsidR="00180268" w:rsidRPr="00265AEC" w:rsidTr="00A61F31">
        <w:tc>
          <w:tcPr>
            <w:tcW w:w="5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180268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180268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180268" w:rsidRPr="00265AEC" w:rsidTr="00A61F31">
        <w:tc>
          <w:tcPr>
            <w:tcW w:w="5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180268" w:rsidP="001802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180268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180268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</w:tr>
      <w:tr w:rsidR="00180268" w:rsidRPr="00265AEC" w:rsidTr="00A61F31">
        <w:tc>
          <w:tcPr>
            <w:tcW w:w="5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180268" w:rsidP="001802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180268" w:rsidP="001802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180268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180268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</w:tr>
      <w:tr w:rsidR="00180268" w:rsidRPr="00265AEC" w:rsidTr="00A61F31"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505AB4" w:rsidRDefault="00180268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bookmarkStart w:id="23" w:name="_Toc513799530"/>
            <w:r w:rsidRPr="00505A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 Первоначальное обучение вождению</w:t>
            </w:r>
            <w:bookmarkEnd w:id="23"/>
          </w:p>
        </w:tc>
      </w:tr>
      <w:tr w:rsidR="00180268" w:rsidRPr="00265AEC" w:rsidTr="00A61F31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180268" w:rsidP="00A6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1.1. Посадка, действия органами управления </w:t>
            </w:r>
            <w:r w:rsidR="00A61F31"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180268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180268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180268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80268" w:rsidRPr="00265AEC" w:rsidTr="00A61F31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180268" w:rsidP="00A6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</w:t>
            </w:r>
            <w:r w:rsidR="00A61F31"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180268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A61F31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A61F31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80268" w:rsidRPr="00265AEC" w:rsidTr="00A61F31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180268" w:rsidP="00A6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1.3. </w:t>
            </w:r>
            <w:r w:rsidR="00A61F31"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180268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A61F31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A61F31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80268" w:rsidRPr="00265AEC" w:rsidTr="00A61F31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180268" w:rsidP="00A6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1.4. </w:t>
            </w:r>
            <w:r w:rsidR="00A61F31"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180268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A61F31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A61F31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80268" w:rsidRPr="00265AEC" w:rsidTr="00A61F31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180268" w:rsidP="00A6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1.5. </w:t>
            </w:r>
            <w:r w:rsidR="00A61F31"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Движение задним ходом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A61F31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A61F31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A61F31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80268" w:rsidRPr="00265AEC" w:rsidTr="00A61F31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180268" w:rsidP="00A6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1.6. </w:t>
            </w:r>
            <w:r w:rsidR="00A61F31"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Движение в ограниченных проездах, сложное маневрирование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A61F31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A61F31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A61F31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180268" w:rsidRPr="00265AEC" w:rsidTr="00A61F31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180268" w:rsidP="00A6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1.7.</w:t>
            </w:r>
            <w:r w:rsidR="00A61F31"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Движение с прицепом 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A61F31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A61F31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A61F31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80268" w:rsidRPr="00265AEC" w:rsidTr="00A61F31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180268" w:rsidP="00505A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 по разделу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180268" w:rsidP="00A6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180268" w:rsidP="00A6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A61F31" w:rsidP="00A6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180268" w:rsidRPr="00265AEC" w:rsidTr="00A61F31"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505AB4" w:rsidRDefault="00180268" w:rsidP="00A61F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bookmarkStart w:id="24" w:name="_Toc513799531"/>
            <w:r w:rsidRPr="00505A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2. </w:t>
            </w:r>
            <w:r w:rsidR="00A61F31" w:rsidRPr="00505A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Обучение вождению в условиях дорожного движения</w:t>
            </w:r>
            <w:bookmarkEnd w:id="24"/>
          </w:p>
        </w:tc>
      </w:tr>
      <w:tr w:rsidR="00180268" w:rsidRPr="00265AEC" w:rsidTr="00A61F31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180268" w:rsidP="00A6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</w:t>
            </w:r>
            <w:r w:rsidR="00A61F31"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Вождение по учебным маршрутам 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180268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A61F31"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A61F31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A61F31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180268" w:rsidRPr="00265AEC" w:rsidTr="00A61F31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180268" w:rsidP="00505A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 по разделу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A61F31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A61F31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A61F31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180268" w:rsidRPr="00265AEC" w:rsidTr="00A61F31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180268" w:rsidP="00180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A61F31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A61F31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8" w:rsidRPr="00A87199" w:rsidRDefault="00A61F31" w:rsidP="0018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</w:tr>
    </w:tbl>
    <w:p w:rsidR="00180268" w:rsidRPr="00A87199" w:rsidRDefault="00180268" w:rsidP="00180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80268" w:rsidRPr="00A87199" w:rsidRDefault="00A61F31" w:rsidP="00A61F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5" w:name="Par34"/>
      <w:bookmarkEnd w:id="25"/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*</w:t>
      </w:r>
      <w:r w:rsidR="00180268"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проводится на учебном транспортном средстве и (или) тренажере.</w:t>
      </w:r>
    </w:p>
    <w:p w:rsidR="00180268" w:rsidRPr="00A87199" w:rsidRDefault="00A61F31" w:rsidP="00A61F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6" w:name="Par35"/>
      <w:bookmarkEnd w:id="26"/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**</w:t>
      </w:r>
      <w:r w:rsidR="00180268"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Обучение проводится по желанию </w:t>
      </w:r>
      <w:proofErr w:type="gramStart"/>
      <w:r w:rsidR="00180268"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="00180268"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. Часы могут распределяться на изучение других тем по разделу. Для выполнения задания используется прицеп, разрешенная максимальная масса которого не превышает 750 кг.</w:t>
      </w:r>
    </w:p>
    <w:p w:rsidR="00180268" w:rsidRPr="00A87199" w:rsidRDefault="00A61F31" w:rsidP="00A61F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7" w:name="Par36"/>
      <w:bookmarkEnd w:id="27"/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***</w:t>
      </w:r>
      <w:r w:rsidR="00180268"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Для обучения вождению в условиях дорожного движения организацией, осуществляющей образовательную деятельность, утверждаются маршруты, содержание соответствующие участки дорог.</w:t>
      </w:r>
    </w:p>
    <w:p w:rsidR="001803E3" w:rsidRDefault="001803E3" w:rsidP="00A61F31">
      <w:pPr>
        <w:pStyle w:val="ConsPlusNormal"/>
        <w:outlineLvl w:val="4"/>
        <w:rPr>
          <w:rFonts w:ascii="Times New Roman" w:hAnsi="Times New Roman" w:cs="Times New Roman"/>
          <w:sz w:val="24"/>
          <w:szCs w:val="24"/>
        </w:rPr>
        <w:sectPr w:rsidR="001803E3" w:rsidSect="001F27FE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443E40" w:rsidRPr="00384961" w:rsidRDefault="00443E40" w:rsidP="0038496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8" w:name="_Toc495044666"/>
      <w:bookmarkStart w:id="29" w:name="_Toc513799532"/>
      <w:r w:rsidRPr="0038496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И СОДЕРЖАНИЕ УЧЕБНОЙ ДИСЦИПЛИНЫ</w:t>
      </w:r>
      <w:bookmarkEnd w:id="28"/>
      <w:bookmarkEnd w:id="29"/>
    </w:p>
    <w:p w:rsidR="00DC52D0" w:rsidRPr="00384961" w:rsidRDefault="00A61F31" w:rsidP="0038496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0" w:name="_Toc513799533"/>
      <w:r w:rsidRPr="00384961">
        <w:rPr>
          <w:rFonts w:ascii="Times New Roman" w:hAnsi="Times New Roman" w:cs="Times New Roman"/>
          <w:b/>
          <w:sz w:val="28"/>
          <w:szCs w:val="28"/>
        </w:rPr>
        <w:t>«ВОЖДЕНИЕ ТРАНСПОРТНЫХ СРЕДСТВ КАТЕГОРИИ «С» (</w:t>
      </w:r>
      <w:r w:rsidRPr="00A871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 механической трансмиссией)»</w:t>
      </w:r>
      <w:bookmarkEnd w:id="30"/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0490"/>
        <w:gridCol w:w="992"/>
      </w:tblGrid>
      <w:tr w:rsidR="001803E3" w:rsidRPr="007D4905" w:rsidTr="001803E3">
        <w:trPr>
          <w:trHeight w:val="550"/>
          <w:tblHeader/>
        </w:trPr>
        <w:tc>
          <w:tcPr>
            <w:tcW w:w="2943" w:type="dxa"/>
            <w:vAlign w:val="center"/>
          </w:tcPr>
          <w:p w:rsidR="001803E3" w:rsidRPr="007D4905" w:rsidRDefault="001803E3" w:rsidP="001803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:rsidR="001803E3" w:rsidRPr="007D4905" w:rsidRDefault="001803E3" w:rsidP="001803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и тем</w:t>
            </w:r>
          </w:p>
        </w:tc>
        <w:tc>
          <w:tcPr>
            <w:tcW w:w="10490" w:type="dxa"/>
            <w:vAlign w:val="center"/>
          </w:tcPr>
          <w:p w:rsidR="001803E3" w:rsidRPr="007D4905" w:rsidRDefault="001803E3" w:rsidP="001803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</w:t>
            </w:r>
            <w:r w:rsidR="00505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материала, практические работы</w:t>
            </w: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1803E3" w:rsidRPr="007D4905" w:rsidRDefault="001803E3" w:rsidP="001803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Объём</w:t>
            </w:r>
          </w:p>
          <w:p w:rsidR="001803E3" w:rsidRPr="007D4905" w:rsidRDefault="001803E3" w:rsidP="001803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1803E3" w:rsidRPr="007D4905" w:rsidTr="001803E3">
        <w:trPr>
          <w:trHeight w:val="1547"/>
          <w:tblHeader/>
        </w:trPr>
        <w:tc>
          <w:tcPr>
            <w:tcW w:w="2943" w:type="dxa"/>
          </w:tcPr>
          <w:p w:rsidR="001803E3" w:rsidRPr="0090381F" w:rsidRDefault="001803E3" w:rsidP="001803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A61F31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  <w:p w:rsidR="001803E3" w:rsidRPr="001803E3" w:rsidRDefault="00A61F31" w:rsidP="001803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Посадка, действия органами управления</w:t>
            </w:r>
          </w:p>
        </w:tc>
        <w:tc>
          <w:tcPr>
            <w:tcW w:w="10490" w:type="dxa"/>
          </w:tcPr>
          <w:p w:rsidR="001803E3" w:rsidRDefault="00505AB4" w:rsidP="001803E3">
            <w:pPr>
              <w:spacing w:after="0"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1803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803E3" w:rsidRPr="00A87199" w:rsidRDefault="00C2331A" w:rsidP="00C233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Посадка, действия органами управления: 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 действия органами управления рабочим и стояночным тормозами; взаимодействие органами управления подачей топлива и рабочим тормозом; взаимодействие органами управления сцеплением, подачей топлива, переключением передач, рабочим и стояночным тормозами; отработка приемов руления.</w:t>
            </w:r>
          </w:p>
        </w:tc>
        <w:tc>
          <w:tcPr>
            <w:tcW w:w="992" w:type="dxa"/>
            <w:shd w:val="clear" w:color="auto" w:fill="auto"/>
          </w:tcPr>
          <w:p w:rsidR="00DA2548" w:rsidRDefault="00DA2548" w:rsidP="00103FC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E3" w:rsidRPr="007324CD" w:rsidRDefault="00A61F31" w:rsidP="00103FC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03E3" w:rsidRPr="007D4905" w:rsidTr="001803E3">
        <w:trPr>
          <w:trHeight w:val="1547"/>
          <w:tblHeader/>
        </w:trPr>
        <w:tc>
          <w:tcPr>
            <w:tcW w:w="2943" w:type="dxa"/>
          </w:tcPr>
          <w:p w:rsidR="001803E3" w:rsidRPr="0090381F" w:rsidRDefault="001803E3" w:rsidP="001803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A61F31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  <w:p w:rsidR="001803E3" w:rsidRPr="001803E3" w:rsidRDefault="00A61F31" w:rsidP="00A6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10490" w:type="dxa"/>
          </w:tcPr>
          <w:p w:rsidR="00505AB4" w:rsidRPr="00505AB4" w:rsidRDefault="00505AB4" w:rsidP="00505AB4">
            <w:pPr>
              <w:spacing w:after="0"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B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  <w:p w:rsidR="00C2331A" w:rsidRPr="00A87199" w:rsidRDefault="00C2331A" w:rsidP="00C233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двигателя: действия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восходящем порядке, переключении передач в нисходящем порядке, остановке, выключении двигателя.</w:t>
            </w:r>
            <w:proofErr w:type="gramEnd"/>
          </w:p>
          <w:p w:rsidR="001803E3" w:rsidRPr="001803E3" w:rsidRDefault="001803E3" w:rsidP="000F22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A2548" w:rsidRDefault="00DA2548" w:rsidP="00103FC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E3" w:rsidRPr="007324CD" w:rsidRDefault="00A61F31" w:rsidP="00103FC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03E3" w:rsidRPr="007D4905" w:rsidTr="001803E3">
        <w:trPr>
          <w:trHeight w:val="1547"/>
          <w:tblHeader/>
        </w:trPr>
        <w:tc>
          <w:tcPr>
            <w:tcW w:w="2943" w:type="dxa"/>
          </w:tcPr>
          <w:p w:rsidR="001803E3" w:rsidRDefault="001803E3" w:rsidP="00A61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A61F31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Pr="009038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61F31" w:rsidRPr="00A61F31" w:rsidRDefault="00A61F31" w:rsidP="00A61F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10490" w:type="dxa"/>
          </w:tcPr>
          <w:p w:rsidR="001803E3" w:rsidRDefault="00505AB4" w:rsidP="001803E3">
            <w:pPr>
              <w:spacing w:after="0"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B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  <w:p w:rsidR="001803E3" w:rsidRPr="00A87199" w:rsidRDefault="00C2331A" w:rsidP="00C233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Начало движения, движение по кольцевому маршруту, остановка в заданном месте с применением различных способов торможения: 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</w:t>
            </w:r>
            <w:proofErr w:type="gramEnd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A2548" w:rsidRDefault="00DA2548" w:rsidP="00103FC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E3" w:rsidRPr="007324CD" w:rsidRDefault="00103FC6" w:rsidP="00103FC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03E3" w:rsidRPr="007D4905" w:rsidTr="001803E3">
        <w:trPr>
          <w:trHeight w:val="1547"/>
          <w:tblHeader/>
        </w:trPr>
        <w:tc>
          <w:tcPr>
            <w:tcW w:w="2943" w:type="dxa"/>
          </w:tcPr>
          <w:p w:rsidR="001803E3" w:rsidRPr="0090381F" w:rsidRDefault="001803E3" w:rsidP="001803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A61F31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  <w:p w:rsidR="001803E3" w:rsidRPr="001803E3" w:rsidRDefault="00A61F31" w:rsidP="00A61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10490" w:type="dxa"/>
          </w:tcPr>
          <w:p w:rsidR="00505AB4" w:rsidRPr="00505AB4" w:rsidRDefault="00505AB4" w:rsidP="00505AB4">
            <w:pPr>
              <w:spacing w:after="0"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B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  <w:p w:rsidR="001803E3" w:rsidRPr="00A87199" w:rsidRDefault="00C2331A" w:rsidP="00C233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Повороты в движении, разворот для движения в обратном направлении, проезд перекрестка и пешеходного перехода: 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</w:t>
            </w:r>
            <w:proofErr w:type="gramEnd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      </w:r>
          </w:p>
        </w:tc>
        <w:tc>
          <w:tcPr>
            <w:tcW w:w="992" w:type="dxa"/>
            <w:shd w:val="clear" w:color="auto" w:fill="auto"/>
          </w:tcPr>
          <w:p w:rsidR="00DA2548" w:rsidRDefault="00DA2548" w:rsidP="00103FC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E3" w:rsidRDefault="00B23733" w:rsidP="00103FC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A2548" w:rsidRPr="007324CD" w:rsidRDefault="00DA2548" w:rsidP="00A61F31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3E3" w:rsidRPr="007D4905" w:rsidTr="001803E3">
        <w:trPr>
          <w:trHeight w:val="1547"/>
          <w:tblHeader/>
        </w:trPr>
        <w:tc>
          <w:tcPr>
            <w:tcW w:w="2943" w:type="dxa"/>
          </w:tcPr>
          <w:p w:rsidR="001803E3" w:rsidRPr="0090381F" w:rsidRDefault="001803E3" w:rsidP="001803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1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="00A61F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="00A61F31">
              <w:rPr>
                <w:rFonts w:ascii="Times New Roman" w:hAnsi="Times New Roman" w:cs="Times New Roman"/>
                <w:b/>
                <w:sz w:val="24"/>
                <w:szCs w:val="24"/>
              </w:rPr>
              <w:t>.5.</w:t>
            </w:r>
          </w:p>
          <w:p w:rsidR="001803E3" w:rsidRPr="001803E3" w:rsidRDefault="00A61F31" w:rsidP="001803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Движение задним ходом</w:t>
            </w:r>
          </w:p>
        </w:tc>
        <w:tc>
          <w:tcPr>
            <w:tcW w:w="10490" w:type="dxa"/>
          </w:tcPr>
          <w:p w:rsidR="00505AB4" w:rsidRPr="00505AB4" w:rsidRDefault="00505AB4" w:rsidP="00505AB4">
            <w:pPr>
              <w:spacing w:after="0"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B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  <w:p w:rsidR="001803E3" w:rsidRPr="00A87199" w:rsidRDefault="00C2331A" w:rsidP="00C233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Движение задним ходом: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остановка;</w:t>
            </w:r>
            <w:proofErr w:type="gramEnd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остановка.</w:t>
            </w:r>
          </w:p>
        </w:tc>
        <w:tc>
          <w:tcPr>
            <w:tcW w:w="992" w:type="dxa"/>
            <w:shd w:val="clear" w:color="auto" w:fill="auto"/>
          </w:tcPr>
          <w:p w:rsidR="00DA2548" w:rsidRDefault="00DA2548" w:rsidP="00103FC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E3" w:rsidRPr="007324CD" w:rsidRDefault="00A61F31" w:rsidP="00103FC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03E3" w:rsidRPr="007D4905" w:rsidTr="001803E3">
        <w:trPr>
          <w:trHeight w:val="1547"/>
          <w:tblHeader/>
        </w:trPr>
        <w:tc>
          <w:tcPr>
            <w:tcW w:w="2943" w:type="dxa"/>
          </w:tcPr>
          <w:p w:rsidR="001803E3" w:rsidRPr="0090381F" w:rsidRDefault="001803E3" w:rsidP="001803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A61F31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  <w:p w:rsidR="001803E3" w:rsidRPr="001803E3" w:rsidRDefault="00A61F31" w:rsidP="001803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Движение в ограниченных проездах, сложное маневрирование</w:t>
            </w:r>
          </w:p>
        </w:tc>
        <w:tc>
          <w:tcPr>
            <w:tcW w:w="10490" w:type="dxa"/>
          </w:tcPr>
          <w:p w:rsidR="00505AB4" w:rsidRPr="00505AB4" w:rsidRDefault="00505AB4" w:rsidP="00505AB4">
            <w:pPr>
              <w:spacing w:after="0"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B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  <w:p w:rsidR="001803E3" w:rsidRPr="00A87199" w:rsidRDefault="00C2331A" w:rsidP="00C233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Движение в ограниченных проездах, сложное маневрирование: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"змейка" передним и задним ходом; разворот с применением заднего хода в ограниченном по ширине пространстве;</w:t>
            </w:r>
            <w:proofErr w:type="gramEnd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подъеме,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"бокс" передним и задним ходом из положения с предварительным поворотом направо (налево).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A2548" w:rsidRDefault="00DA2548" w:rsidP="00103FC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E3" w:rsidRPr="007324CD" w:rsidRDefault="00A61F31" w:rsidP="00103FC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1F31" w:rsidRPr="007D4905" w:rsidTr="00C2331A">
        <w:trPr>
          <w:trHeight w:val="1270"/>
          <w:tblHeader/>
        </w:trPr>
        <w:tc>
          <w:tcPr>
            <w:tcW w:w="2943" w:type="dxa"/>
          </w:tcPr>
          <w:p w:rsidR="00A61F31" w:rsidRPr="0090381F" w:rsidRDefault="00A61F31" w:rsidP="00A252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  <w:p w:rsidR="00A61F31" w:rsidRPr="001803E3" w:rsidRDefault="00A61F31" w:rsidP="00A25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Движение с прицепом </w:t>
            </w:r>
          </w:p>
        </w:tc>
        <w:tc>
          <w:tcPr>
            <w:tcW w:w="10490" w:type="dxa"/>
          </w:tcPr>
          <w:p w:rsidR="00505AB4" w:rsidRPr="00505AB4" w:rsidRDefault="00505AB4" w:rsidP="00505AB4">
            <w:pPr>
              <w:spacing w:after="0"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B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  <w:p w:rsidR="00A61F31" w:rsidRPr="00A87199" w:rsidRDefault="00C2331A" w:rsidP="00C233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Движение с прицепом: сцепление с прицепом, движение по прямой, расцепление; движение с прицепом передним и задним ходом с поворотами направо и налево; въезд в "бокс" с прицепом передним и задним ходом из положения с предварительным поворотом направо (налево).</w:t>
            </w:r>
          </w:p>
        </w:tc>
        <w:tc>
          <w:tcPr>
            <w:tcW w:w="992" w:type="dxa"/>
            <w:shd w:val="clear" w:color="auto" w:fill="auto"/>
          </w:tcPr>
          <w:p w:rsidR="00DA2548" w:rsidRDefault="00DA2548" w:rsidP="00A2527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31" w:rsidRPr="007324CD" w:rsidRDefault="00A61F31" w:rsidP="00A2527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331A" w:rsidRPr="007D4905" w:rsidTr="00C2331A">
        <w:trPr>
          <w:trHeight w:val="1270"/>
          <w:tblHeader/>
        </w:trPr>
        <w:tc>
          <w:tcPr>
            <w:tcW w:w="2943" w:type="dxa"/>
          </w:tcPr>
          <w:p w:rsidR="00C2331A" w:rsidRPr="00A87199" w:rsidRDefault="00C2331A" w:rsidP="00A252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2331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A87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2.1.</w:t>
            </w:r>
          </w:p>
          <w:p w:rsidR="00C2331A" w:rsidRPr="0090381F" w:rsidRDefault="00C2331A" w:rsidP="00A252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Вождение по учебным маршрутам</w:t>
            </w:r>
          </w:p>
        </w:tc>
        <w:tc>
          <w:tcPr>
            <w:tcW w:w="10490" w:type="dxa"/>
          </w:tcPr>
          <w:p w:rsidR="00505AB4" w:rsidRPr="00505AB4" w:rsidRDefault="00505AB4" w:rsidP="00505AB4">
            <w:pPr>
              <w:spacing w:after="0"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B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  <w:p w:rsidR="00C2331A" w:rsidRPr="00A87199" w:rsidRDefault="00C2331A" w:rsidP="00C233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Вождение по учебным маршрутам: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</w:t>
            </w:r>
            <w:proofErr w:type="gramStart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</w:t>
            </w:r>
            <w:proofErr w:type="gramEnd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движение в темное время суток (в условиях недостаточной видимости).</w:t>
            </w:r>
          </w:p>
          <w:p w:rsidR="00C2331A" w:rsidRPr="007D4905" w:rsidRDefault="00C2331A" w:rsidP="00A25273">
            <w:pPr>
              <w:spacing w:after="0"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A2548" w:rsidRDefault="00DA2548" w:rsidP="00A2527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1A" w:rsidRDefault="00C2331A" w:rsidP="00A2527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2331A" w:rsidRPr="007D4905" w:rsidTr="00C2331A">
        <w:trPr>
          <w:trHeight w:val="651"/>
          <w:tblHeader/>
        </w:trPr>
        <w:tc>
          <w:tcPr>
            <w:tcW w:w="14425" w:type="dxa"/>
            <w:gridSpan w:val="3"/>
          </w:tcPr>
          <w:p w:rsidR="00C2331A" w:rsidRDefault="00C2331A" w:rsidP="00A2527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9F50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часа </w:t>
            </w:r>
            <w:r w:rsidRPr="009F5003">
              <w:rPr>
                <w:rFonts w:ascii="Times New Roman" w:hAnsi="Times New Roman" w:cs="Times New Roman"/>
                <w:sz w:val="24"/>
                <w:szCs w:val="24"/>
              </w:rPr>
              <w:t>практических занятий</w:t>
            </w:r>
          </w:p>
        </w:tc>
      </w:tr>
    </w:tbl>
    <w:p w:rsidR="001803E3" w:rsidRDefault="001803E3" w:rsidP="00DB122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FC6" w:rsidRDefault="00103FC6" w:rsidP="00DB122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103FC6" w:rsidSect="001803E3">
          <w:pgSz w:w="16838" w:h="11906" w:orient="landscape"/>
          <w:pgMar w:top="850" w:right="851" w:bottom="1701" w:left="993" w:header="708" w:footer="708" w:gutter="0"/>
          <w:cols w:space="708"/>
          <w:docGrid w:linePitch="360"/>
        </w:sectPr>
      </w:pPr>
    </w:p>
    <w:p w:rsidR="00103FC6" w:rsidRDefault="00103FC6" w:rsidP="00B4648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2331A" w:rsidRPr="00384961" w:rsidRDefault="00443E40" w:rsidP="0038496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1" w:name="_Toc495044668"/>
      <w:bookmarkStart w:id="32" w:name="_Toc513799534"/>
      <w:r w:rsidRPr="00384961">
        <w:rPr>
          <w:rFonts w:ascii="Times New Roman" w:hAnsi="Times New Roman" w:cs="Times New Roman"/>
          <w:b/>
          <w:sz w:val="28"/>
          <w:szCs w:val="28"/>
        </w:rPr>
        <w:t>ТЕМАТИЧЕСКИЙ ПЛАН ПО УЧЕБНОЙ ДИСЦИПЛИНЕ</w:t>
      </w:r>
      <w:bookmarkEnd w:id="31"/>
      <w:bookmarkEnd w:id="32"/>
    </w:p>
    <w:p w:rsidR="00DB122B" w:rsidRPr="00384961" w:rsidRDefault="00C2331A" w:rsidP="0038496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3" w:name="Par1311"/>
      <w:bookmarkStart w:id="34" w:name="_Toc495044669"/>
      <w:bookmarkStart w:id="35" w:name="_Toc513799535"/>
      <w:bookmarkEnd w:id="33"/>
      <w:r w:rsidRPr="00384961">
        <w:rPr>
          <w:rFonts w:ascii="Times New Roman" w:hAnsi="Times New Roman" w:cs="Times New Roman"/>
          <w:b/>
          <w:sz w:val="28"/>
          <w:szCs w:val="28"/>
        </w:rPr>
        <w:t>«ОРГАНИЗАЦИЯ И ВЫПОЛНЕНИЕ ГРУЗОВЫХ ПЕРЕВОЗОК АВТОМОБИЛЬНЫМ ТРАНСПОРТОМ</w:t>
      </w:r>
      <w:r w:rsidR="00103FC6" w:rsidRPr="00384961">
        <w:rPr>
          <w:rFonts w:ascii="Times New Roman" w:hAnsi="Times New Roman" w:cs="Times New Roman"/>
          <w:b/>
          <w:sz w:val="28"/>
          <w:szCs w:val="28"/>
        </w:rPr>
        <w:t>»</w:t>
      </w:r>
      <w:bookmarkEnd w:id="34"/>
      <w:bookmarkEnd w:id="35"/>
    </w:p>
    <w:p w:rsidR="00DB122B" w:rsidRPr="00443E40" w:rsidRDefault="00DB122B" w:rsidP="00443E4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6" w:name="Par1313"/>
      <w:bookmarkEnd w:id="36"/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01"/>
        <w:gridCol w:w="1189"/>
        <w:gridCol w:w="1781"/>
        <w:gridCol w:w="1701"/>
      </w:tblGrid>
      <w:tr w:rsidR="00DB122B" w:rsidRPr="002F0979" w:rsidTr="00B42E6C">
        <w:tc>
          <w:tcPr>
            <w:tcW w:w="4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122B" w:rsidRPr="002F0979" w:rsidRDefault="00DB122B" w:rsidP="00B42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7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22B" w:rsidRPr="002F0979" w:rsidRDefault="00DB122B" w:rsidP="001B0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7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B122B" w:rsidRPr="002F0979" w:rsidTr="00F02BE4">
        <w:tc>
          <w:tcPr>
            <w:tcW w:w="4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22B" w:rsidRPr="002F0979" w:rsidRDefault="00DB122B" w:rsidP="001B06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22B" w:rsidRPr="002F0979" w:rsidRDefault="00DB122B" w:rsidP="001B0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7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22B" w:rsidRPr="002F0979" w:rsidRDefault="00DB122B" w:rsidP="001B0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7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B122B" w:rsidRPr="002F0979" w:rsidTr="00F02BE4">
        <w:tc>
          <w:tcPr>
            <w:tcW w:w="4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22B" w:rsidRPr="002F0979" w:rsidRDefault="00DB122B" w:rsidP="001B06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22B" w:rsidRPr="002F0979" w:rsidRDefault="00DB122B" w:rsidP="001B06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22B" w:rsidRPr="002F0979" w:rsidRDefault="00DB122B" w:rsidP="001B0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79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22B" w:rsidRPr="002F0979" w:rsidRDefault="00DB122B" w:rsidP="001B0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7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DB122B" w:rsidRPr="002F0979" w:rsidTr="00F02BE4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22B" w:rsidRPr="002F0979" w:rsidRDefault="00443E40" w:rsidP="00C23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2331A"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грузовых перевозок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22B" w:rsidRPr="002F0979" w:rsidRDefault="00C2331A" w:rsidP="001B0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22B" w:rsidRPr="002F0979" w:rsidRDefault="00C2331A" w:rsidP="001B0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22B" w:rsidRPr="002F0979" w:rsidRDefault="00DB122B" w:rsidP="001B0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22B" w:rsidRPr="002F0979" w:rsidTr="00F02BE4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22B" w:rsidRPr="002F0979" w:rsidRDefault="00443E40" w:rsidP="00C23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2331A"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Диспетчерское руководство работой подвижного состава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22B" w:rsidRPr="002F0979" w:rsidRDefault="00C2331A" w:rsidP="001B0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22B" w:rsidRPr="002F0979" w:rsidRDefault="00C2331A" w:rsidP="001B0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22B" w:rsidRPr="002F0979" w:rsidRDefault="00C2331A" w:rsidP="001B0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22B" w:rsidRPr="002F0979" w:rsidTr="00F02BE4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22B" w:rsidRPr="002F0979" w:rsidRDefault="00443E40" w:rsidP="00C23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2331A"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</w:t>
            </w:r>
            <w:proofErr w:type="spellStart"/>
            <w:r w:rsidR="00C2331A"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тахографов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22B" w:rsidRPr="002F0979" w:rsidRDefault="00DB122B" w:rsidP="001B0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22B" w:rsidRPr="002F0979" w:rsidRDefault="00DB122B" w:rsidP="001B0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122B" w:rsidRPr="002F0979" w:rsidRDefault="00DB122B" w:rsidP="001B0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31A" w:rsidRPr="002F0979" w:rsidTr="00F02BE4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331A" w:rsidRPr="00D65513" w:rsidRDefault="00C2331A" w:rsidP="001B0649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331A" w:rsidRPr="002F0979" w:rsidRDefault="00C2331A" w:rsidP="001B0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331A" w:rsidRPr="002F0979" w:rsidRDefault="00C2331A" w:rsidP="001B0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331A" w:rsidRPr="002F0979" w:rsidRDefault="00C2331A" w:rsidP="001B0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2331A" w:rsidRPr="00A87199" w:rsidRDefault="00C2331A" w:rsidP="00C23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03FC6" w:rsidRDefault="00103FC6" w:rsidP="00DB1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FC6" w:rsidRDefault="00103FC6" w:rsidP="00DB1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103FC6" w:rsidSect="00F02BE4">
          <w:pgSz w:w="11906" w:h="16838"/>
          <w:pgMar w:top="993" w:right="1133" w:bottom="851" w:left="1701" w:header="708" w:footer="708" w:gutter="0"/>
          <w:cols w:space="708"/>
          <w:docGrid w:linePitch="360"/>
        </w:sectPr>
      </w:pPr>
    </w:p>
    <w:p w:rsidR="00443E40" w:rsidRPr="00384961" w:rsidRDefault="000F2272" w:rsidP="0038496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7" w:name="_Toc495044670"/>
      <w:bookmarkStart w:id="38" w:name="_Toc513799536"/>
      <w:r w:rsidRPr="003849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ТЕМАТИЧЕСКИЙ ПЛАН И СОДЕРЖАНИЕ </w:t>
      </w:r>
      <w:proofErr w:type="gramStart"/>
      <w:r w:rsidRPr="00384961">
        <w:rPr>
          <w:rFonts w:ascii="Times New Roman" w:hAnsi="Times New Roman" w:cs="Times New Roman"/>
          <w:b/>
          <w:sz w:val="28"/>
          <w:szCs w:val="28"/>
        </w:rPr>
        <w:t>УЧЕБНОЙ</w:t>
      </w:r>
      <w:proofErr w:type="gramEnd"/>
      <w:r w:rsidRPr="00384961">
        <w:rPr>
          <w:rFonts w:ascii="Times New Roman" w:hAnsi="Times New Roman" w:cs="Times New Roman"/>
          <w:b/>
          <w:sz w:val="28"/>
          <w:szCs w:val="28"/>
        </w:rPr>
        <w:t xml:space="preserve"> ДИСИЦПЛИНЫ</w:t>
      </w:r>
      <w:bookmarkEnd w:id="37"/>
      <w:bookmarkEnd w:id="38"/>
    </w:p>
    <w:p w:rsidR="00C2331A" w:rsidRPr="00384961" w:rsidRDefault="00C2331A" w:rsidP="0038496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9" w:name="_Toc513799537"/>
      <w:r w:rsidRPr="00384961">
        <w:rPr>
          <w:rFonts w:ascii="Times New Roman" w:hAnsi="Times New Roman" w:cs="Times New Roman"/>
          <w:b/>
          <w:sz w:val="28"/>
          <w:szCs w:val="28"/>
        </w:rPr>
        <w:t>«ОРГАНИЗАЦИЯ И ВЫПОЛНЕНИЕ ГРУЗОВЫХ ПЕРЕВОЗОК АВТОМОБИЛЬНЫМ ТРАНСПОРТОМ»</w:t>
      </w:r>
      <w:bookmarkEnd w:id="39"/>
    </w:p>
    <w:p w:rsidR="00443E40" w:rsidRDefault="00443E40" w:rsidP="00103FC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FC6" w:rsidRDefault="00103FC6" w:rsidP="000F2272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0490"/>
        <w:gridCol w:w="992"/>
      </w:tblGrid>
      <w:tr w:rsidR="00103FC6" w:rsidRPr="007D4905" w:rsidTr="00DE7CC6">
        <w:trPr>
          <w:trHeight w:val="550"/>
          <w:tblHeader/>
        </w:trPr>
        <w:tc>
          <w:tcPr>
            <w:tcW w:w="2943" w:type="dxa"/>
            <w:vAlign w:val="center"/>
          </w:tcPr>
          <w:p w:rsidR="00103FC6" w:rsidRPr="007D4905" w:rsidRDefault="00103FC6" w:rsidP="00DE7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:rsidR="00103FC6" w:rsidRPr="007D4905" w:rsidRDefault="00103FC6" w:rsidP="00DE7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и тем</w:t>
            </w:r>
          </w:p>
        </w:tc>
        <w:tc>
          <w:tcPr>
            <w:tcW w:w="10490" w:type="dxa"/>
            <w:vAlign w:val="center"/>
          </w:tcPr>
          <w:p w:rsidR="00103FC6" w:rsidRPr="007D4905" w:rsidRDefault="00103FC6" w:rsidP="00DE7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практические работы, </w:t>
            </w:r>
            <w:proofErr w:type="gramStart"/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103FC6" w:rsidRPr="007D4905" w:rsidRDefault="00103FC6" w:rsidP="00DE7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Объём</w:t>
            </w:r>
          </w:p>
          <w:p w:rsidR="00103FC6" w:rsidRPr="007D4905" w:rsidRDefault="00103FC6" w:rsidP="00DE7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103FC6" w:rsidRPr="007D4905" w:rsidTr="00DE7CC6">
        <w:trPr>
          <w:trHeight w:val="1547"/>
          <w:tblHeader/>
        </w:trPr>
        <w:tc>
          <w:tcPr>
            <w:tcW w:w="2943" w:type="dxa"/>
          </w:tcPr>
          <w:p w:rsidR="00103FC6" w:rsidRPr="0090381F" w:rsidRDefault="00103FC6" w:rsidP="00DE7C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038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03FC6" w:rsidRPr="001803E3" w:rsidRDefault="00C2331A" w:rsidP="00C233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грузовых перевозок</w:t>
            </w:r>
          </w:p>
        </w:tc>
        <w:tc>
          <w:tcPr>
            <w:tcW w:w="10490" w:type="dxa"/>
          </w:tcPr>
          <w:p w:rsidR="00103FC6" w:rsidRDefault="00103FC6" w:rsidP="00DE7CC6">
            <w:pPr>
              <w:spacing w:after="0"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03FC6" w:rsidRPr="00A87199" w:rsidRDefault="00F925D7" w:rsidP="001A49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Организация грузовых перевозок: централизованные перевозки грузов, эффективность централизованных перевозок; организация перевозок различных видов грузов; принципы организации перевозок массовых навалочных и сыпучих грузов; перевозка крупногабаритных и тяжеловесных грузов; специализированный подвижной состав; перевозка строительных грузов; способы использования грузовых автомобилей; перевозка грузов по рациональным маршрутам; маятниковый и кольцевой маршруты; челночные перевозки; перевозка грузов по часам графика;</w:t>
            </w:r>
            <w:proofErr w:type="gramEnd"/>
            <w:r w:rsidRPr="00A871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сквозное движение, система тяговых плеч; перевозка грузов в контейнерах и пакетами; пути снижения себестоимости автомобильных перевозок; междугородные перевозки.</w:t>
            </w:r>
          </w:p>
        </w:tc>
        <w:tc>
          <w:tcPr>
            <w:tcW w:w="992" w:type="dxa"/>
            <w:shd w:val="clear" w:color="auto" w:fill="auto"/>
          </w:tcPr>
          <w:p w:rsidR="00DA2548" w:rsidRDefault="00DA2548" w:rsidP="00B23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C6" w:rsidRPr="002F0979" w:rsidRDefault="00C2331A" w:rsidP="00B23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FC6" w:rsidRPr="007D4905" w:rsidTr="00C2331A">
        <w:trPr>
          <w:trHeight w:val="1762"/>
          <w:tblHeader/>
        </w:trPr>
        <w:tc>
          <w:tcPr>
            <w:tcW w:w="2943" w:type="dxa"/>
          </w:tcPr>
          <w:p w:rsidR="00103FC6" w:rsidRPr="0090381F" w:rsidRDefault="00103FC6" w:rsidP="00DE7C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038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03FC6" w:rsidRPr="001803E3" w:rsidRDefault="00F925D7" w:rsidP="00DE7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Диспетчерское руководство работой подвижного состава</w:t>
            </w:r>
          </w:p>
        </w:tc>
        <w:tc>
          <w:tcPr>
            <w:tcW w:w="10490" w:type="dxa"/>
          </w:tcPr>
          <w:p w:rsidR="00103FC6" w:rsidRDefault="00103FC6" w:rsidP="00DE7CC6">
            <w:pPr>
              <w:spacing w:after="0"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23733" w:rsidRPr="00A87199" w:rsidRDefault="00F925D7" w:rsidP="001A49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Диспетчерское руководство работой подвижного состава: диспетчерская система руководства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</w:t>
            </w:r>
            <w:proofErr w:type="gramStart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работой подвижного состава на линии; диспетчерское руководство работой грузового автомобиля на линии; </w:t>
            </w:r>
            <w:proofErr w:type="gramStart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 и технические средства контроля и диспетчерской связи с водителями, работающими на линии, и клиентурой; оформление и сдача путевых листов и товарно-транспортных документов при возвращении с линии; обработка путевых листов; оперативный учет работы водителей; порядок оформления документов при несвоевременном возвращении с линии; нормы расхода топлива и смазочных материалов для автомобилей, используемых в качестве легкового такси;</w:t>
            </w:r>
            <w:proofErr w:type="gramEnd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мероприятия по экономии топлива и смазочных материалов, опыт передовых водителей.</w:t>
            </w:r>
          </w:p>
        </w:tc>
        <w:tc>
          <w:tcPr>
            <w:tcW w:w="992" w:type="dxa"/>
            <w:shd w:val="clear" w:color="auto" w:fill="auto"/>
          </w:tcPr>
          <w:p w:rsidR="00DA2548" w:rsidRDefault="00DA2548" w:rsidP="00F92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33" w:rsidRPr="002F0979" w:rsidRDefault="00F925D7" w:rsidP="00F92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FC6" w:rsidRPr="007D4905" w:rsidTr="00C2331A">
        <w:trPr>
          <w:trHeight w:val="2465"/>
          <w:tblHeader/>
        </w:trPr>
        <w:tc>
          <w:tcPr>
            <w:tcW w:w="2943" w:type="dxa"/>
          </w:tcPr>
          <w:p w:rsidR="00103FC6" w:rsidRPr="0090381F" w:rsidRDefault="00103FC6" w:rsidP="00DE7C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</w:t>
            </w:r>
            <w:r w:rsidRPr="009038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03FC6" w:rsidRPr="001803E3" w:rsidRDefault="00F925D7" w:rsidP="00F9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</w:t>
            </w:r>
            <w:proofErr w:type="spellStart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тахографов</w:t>
            </w:r>
            <w:proofErr w:type="spellEnd"/>
          </w:p>
        </w:tc>
        <w:tc>
          <w:tcPr>
            <w:tcW w:w="10490" w:type="dxa"/>
          </w:tcPr>
          <w:p w:rsidR="00103FC6" w:rsidRDefault="00103FC6" w:rsidP="00DE7CC6">
            <w:pPr>
              <w:spacing w:after="0"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9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925D7" w:rsidRPr="00A87199" w:rsidRDefault="00F925D7" w:rsidP="00F925D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</w:t>
            </w:r>
            <w:proofErr w:type="spellStart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тахографов</w:t>
            </w:r>
            <w:proofErr w:type="spellEnd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виды контрольных устройств (</w:t>
            </w:r>
            <w:proofErr w:type="spellStart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тахографов</w:t>
            </w:r>
            <w:proofErr w:type="spellEnd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), допущенных к применению для целей государственного контроля (надзора) за режимом труда и отдыха водителей на территории Российской Федерации; характеристики и функции технических устройств (</w:t>
            </w:r>
            <w:proofErr w:type="spellStart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тахографов</w:t>
            </w:r>
            <w:proofErr w:type="spellEnd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), применяемых для </w:t>
            </w:r>
            <w:proofErr w:type="gramStart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режимами труда и отдыха водителей; технические, конструктивные и эксплуатационные характеристики контрольных устройств различных типов (аналоговых, цифровых). Правила использования контрольного устройства; порядок применения карт, используемых в цифровых устройствах </w:t>
            </w:r>
            <w:proofErr w:type="gramStart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режимом труда и отдыха водителей; техническое обслуживание контрольных устройств, устанавливаемых на транспортных средствах; выявление неисправностей контрольных устройств. </w:t>
            </w:r>
          </w:p>
          <w:p w:rsidR="001A4951" w:rsidRPr="00A87199" w:rsidRDefault="001A4951" w:rsidP="00F925D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Практическая работа № 1 </w:t>
            </w:r>
          </w:p>
          <w:p w:rsidR="00B23733" w:rsidRPr="00A87199" w:rsidRDefault="00F925D7" w:rsidP="001A49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Практическое занятие по применению </w:t>
            </w:r>
            <w:proofErr w:type="spellStart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тахографа</w:t>
            </w:r>
            <w:proofErr w:type="spellEnd"/>
            <w:r w:rsidRPr="00A871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9770E" w:rsidRDefault="0029770E" w:rsidP="00DA2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48" w:rsidRPr="00DA2548" w:rsidRDefault="00DA2548" w:rsidP="00DA2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770E" w:rsidRDefault="0029770E" w:rsidP="00B23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951" w:rsidRDefault="001A4951" w:rsidP="00B23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951" w:rsidRDefault="001A4951" w:rsidP="00B23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951" w:rsidRDefault="001A4951" w:rsidP="00B23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951" w:rsidRDefault="001A4951" w:rsidP="00B23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951" w:rsidRDefault="001A4951" w:rsidP="00B23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951" w:rsidRDefault="001A4951" w:rsidP="00B23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951" w:rsidRDefault="001A4951" w:rsidP="00B23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33" w:rsidRDefault="00B23733" w:rsidP="002977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33" w:rsidRPr="002F0979" w:rsidRDefault="00B23733" w:rsidP="00B23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5D7" w:rsidRPr="007D4905" w:rsidTr="00A25273">
        <w:trPr>
          <w:trHeight w:val="623"/>
          <w:tblHeader/>
        </w:trPr>
        <w:tc>
          <w:tcPr>
            <w:tcW w:w="14425" w:type="dxa"/>
            <w:gridSpan w:val="3"/>
          </w:tcPr>
          <w:p w:rsidR="00F925D7" w:rsidRDefault="00F925D7" w:rsidP="00B23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9F50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часа теоретических занятий, 2часа </w:t>
            </w:r>
            <w:r w:rsidRPr="009F5003">
              <w:rPr>
                <w:rFonts w:ascii="Times New Roman" w:hAnsi="Times New Roman" w:cs="Times New Roman"/>
                <w:sz w:val="24"/>
                <w:szCs w:val="24"/>
              </w:rPr>
              <w:t>практических занятий</w:t>
            </w:r>
          </w:p>
        </w:tc>
      </w:tr>
    </w:tbl>
    <w:p w:rsidR="0029770E" w:rsidRDefault="0029770E" w:rsidP="0029770E">
      <w:pPr>
        <w:pStyle w:val="ConsPlusNormal"/>
        <w:rPr>
          <w:rFonts w:ascii="Times New Roman" w:hAnsi="Times New Roman" w:cs="Times New Roman"/>
          <w:sz w:val="32"/>
          <w:szCs w:val="32"/>
        </w:rPr>
        <w:sectPr w:rsidR="0029770E" w:rsidSect="0029770E">
          <w:pgSz w:w="16838" w:h="11906" w:orient="landscape"/>
          <w:pgMar w:top="850" w:right="851" w:bottom="284" w:left="993" w:header="708" w:footer="708" w:gutter="0"/>
          <w:cols w:space="708"/>
          <w:docGrid w:linePitch="360"/>
        </w:sectPr>
      </w:pPr>
    </w:p>
    <w:p w:rsidR="00A05134" w:rsidRPr="00384961" w:rsidRDefault="00DB122B" w:rsidP="00384961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0" w:name="Par1352"/>
      <w:bookmarkStart w:id="41" w:name="Par1354"/>
      <w:bookmarkStart w:id="42" w:name="Par1693"/>
      <w:bookmarkStart w:id="43" w:name="_Toc495044693"/>
      <w:bookmarkStart w:id="44" w:name="_Toc513799538"/>
      <w:bookmarkEnd w:id="40"/>
      <w:bookmarkEnd w:id="41"/>
      <w:bookmarkEnd w:id="42"/>
      <w:r w:rsidRPr="00384961">
        <w:rPr>
          <w:rFonts w:ascii="Times New Roman" w:hAnsi="Times New Roman" w:cs="Times New Roman"/>
          <w:b/>
          <w:sz w:val="28"/>
          <w:szCs w:val="28"/>
        </w:rPr>
        <w:lastRenderedPageBreak/>
        <w:t>УСЛО</w:t>
      </w:r>
      <w:r w:rsidR="00B209F7" w:rsidRPr="00384961">
        <w:rPr>
          <w:rFonts w:ascii="Times New Roman" w:hAnsi="Times New Roman" w:cs="Times New Roman"/>
          <w:b/>
          <w:sz w:val="28"/>
          <w:szCs w:val="28"/>
        </w:rPr>
        <w:t xml:space="preserve">ВИЯ РЕАЛИЗАЦИИ ПРОГРАММЫ ПРОФЕССИОНАЛЬНОЙ </w:t>
      </w:r>
      <w:r w:rsidR="00A05134" w:rsidRPr="00384961">
        <w:rPr>
          <w:rFonts w:ascii="Times New Roman" w:hAnsi="Times New Roman" w:cs="Times New Roman"/>
          <w:b/>
          <w:sz w:val="28"/>
          <w:szCs w:val="28"/>
        </w:rPr>
        <w:t>ПЕРЕ</w:t>
      </w:r>
      <w:r w:rsidR="00B209F7" w:rsidRPr="00384961">
        <w:rPr>
          <w:rFonts w:ascii="Times New Roman" w:hAnsi="Times New Roman" w:cs="Times New Roman"/>
          <w:b/>
          <w:sz w:val="28"/>
          <w:szCs w:val="28"/>
        </w:rPr>
        <w:t>ПОДГОТОВКИ</w:t>
      </w:r>
      <w:bookmarkEnd w:id="43"/>
      <w:bookmarkEnd w:id="44"/>
    </w:p>
    <w:p w:rsidR="00A05134" w:rsidRPr="00A87199" w:rsidRDefault="00A05134" w:rsidP="00A05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Условия реализации Программы составляют требования к учебно-материальной базе организации, осуществляющей образовательную деятельность.</w:t>
      </w:r>
    </w:p>
    <w:p w:rsidR="005F1528" w:rsidRPr="002E5307" w:rsidRDefault="005F1528" w:rsidP="005F1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1. Организационно-педагогические условия</w:t>
      </w:r>
    </w:p>
    <w:p w:rsidR="001A4951" w:rsidRPr="002E5307" w:rsidRDefault="001A4951" w:rsidP="00C73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Теоретическое обучение проводится в оборудованных учебных кабинетах</w:t>
      </w:r>
      <w:r w:rsidR="00C7336E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 находящихся по адресу: 663091, Красноярский край, г. Дивногорск, ул</w:t>
      </w:r>
      <w:proofErr w:type="gramStart"/>
      <w:r w:rsidR="00C7336E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.З</w:t>
      </w:r>
      <w:proofErr w:type="gramEnd"/>
      <w:r w:rsidR="00C7336E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аводская д.1/1, </w:t>
      </w:r>
      <w:proofErr w:type="spellStart"/>
      <w:r w:rsidR="00C7336E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пом</w:t>
      </w:r>
      <w:proofErr w:type="spellEnd"/>
      <w:r w:rsidR="00C7336E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 1,</w:t>
      </w: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 использованием учебно-материальной базы, соответствующей установленным требованиям.</w:t>
      </w:r>
    </w:p>
    <w:p w:rsidR="00A67FD7" w:rsidRPr="002E5307" w:rsidRDefault="00C7336E" w:rsidP="008A26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Оборудованные учебные кабинеты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468"/>
        <w:gridCol w:w="1769"/>
        <w:gridCol w:w="2233"/>
      </w:tblGrid>
      <w:tr w:rsidR="00A67FD7" w:rsidRPr="002E5307" w:rsidTr="008A2636">
        <w:tc>
          <w:tcPr>
            <w:tcW w:w="1384" w:type="dxa"/>
            <w:vAlign w:val="center"/>
          </w:tcPr>
          <w:p w:rsidR="00A67FD7" w:rsidRPr="002E5307" w:rsidRDefault="00A67FD7" w:rsidP="00690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E53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2E53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gramEnd"/>
            <w:r w:rsidRPr="002E53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67FD7" w:rsidRPr="002E5307" w:rsidRDefault="00A67FD7" w:rsidP="00690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E53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A67FD7" w:rsidRPr="002E5307" w:rsidRDefault="00A67FD7" w:rsidP="00690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E53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Площадь  (кв. м)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A67FD7" w:rsidRPr="002E5307" w:rsidRDefault="00A67FD7" w:rsidP="00690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E53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Количество посадочных мест</w:t>
            </w:r>
          </w:p>
        </w:tc>
      </w:tr>
      <w:tr w:rsidR="00A67FD7" w:rsidRPr="002E5307" w:rsidTr="008A2636">
        <w:tc>
          <w:tcPr>
            <w:tcW w:w="1384" w:type="dxa"/>
          </w:tcPr>
          <w:p w:rsidR="00A67FD7" w:rsidRPr="002E5307" w:rsidRDefault="00A67FD7" w:rsidP="00E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E53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68" w:type="dxa"/>
            <w:shd w:val="clear" w:color="auto" w:fill="auto"/>
          </w:tcPr>
          <w:p w:rsidR="008A2636" w:rsidRPr="002E5307" w:rsidRDefault="00A67FD7" w:rsidP="006901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2E53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2E53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ивногорск ул. Заводская д.1 \1 пом. 1 </w:t>
            </w:r>
          </w:p>
          <w:p w:rsidR="00A67FD7" w:rsidRPr="002E5307" w:rsidRDefault="005F1528" w:rsidP="006901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E53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каб.№</w:t>
            </w:r>
            <w:proofErr w:type="spellEnd"/>
            <w:r w:rsidRPr="002E53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311</w:t>
            </w:r>
          </w:p>
        </w:tc>
        <w:tc>
          <w:tcPr>
            <w:tcW w:w="1769" w:type="dxa"/>
            <w:shd w:val="clear" w:color="auto" w:fill="auto"/>
          </w:tcPr>
          <w:p w:rsidR="00A67FD7" w:rsidRPr="002E5307" w:rsidRDefault="006901EF" w:rsidP="00690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E53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65,9</w:t>
            </w:r>
          </w:p>
        </w:tc>
        <w:tc>
          <w:tcPr>
            <w:tcW w:w="2233" w:type="dxa"/>
            <w:shd w:val="clear" w:color="auto" w:fill="auto"/>
          </w:tcPr>
          <w:p w:rsidR="00A67FD7" w:rsidRPr="002E5307" w:rsidRDefault="00A67FD7" w:rsidP="00690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E53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30</w:t>
            </w:r>
          </w:p>
        </w:tc>
      </w:tr>
      <w:tr w:rsidR="00A67FD7" w:rsidRPr="002E5307" w:rsidTr="008A2636">
        <w:tc>
          <w:tcPr>
            <w:tcW w:w="1384" w:type="dxa"/>
          </w:tcPr>
          <w:p w:rsidR="00A67FD7" w:rsidRPr="002E5307" w:rsidRDefault="00A67FD7" w:rsidP="00E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E53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68" w:type="dxa"/>
            <w:shd w:val="clear" w:color="auto" w:fill="auto"/>
          </w:tcPr>
          <w:p w:rsidR="00A67FD7" w:rsidRPr="002E5307" w:rsidRDefault="00A67FD7" w:rsidP="006901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2E53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2E53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ивногорск ул. Заводская д.1 \1 пом. 1 </w:t>
            </w:r>
          </w:p>
          <w:p w:rsidR="005F1528" w:rsidRPr="002E5307" w:rsidRDefault="005F1528" w:rsidP="006901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E53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2E53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№ 214</w:t>
            </w:r>
          </w:p>
        </w:tc>
        <w:tc>
          <w:tcPr>
            <w:tcW w:w="1769" w:type="dxa"/>
            <w:shd w:val="clear" w:color="auto" w:fill="auto"/>
          </w:tcPr>
          <w:p w:rsidR="00A67FD7" w:rsidRPr="002E5307" w:rsidRDefault="006901EF" w:rsidP="00690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E53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233" w:type="dxa"/>
            <w:shd w:val="clear" w:color="auto" w:fill="auto"/>
          </w:tcPr>
          <w:p w:rsidR="00A67FD7" w:rsidRPr="002E5307" w:rsidRDefault="00A67FD7" w:rsidP="00690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E53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30</w:t>
            </w:r>
          </w:p>
        </w:tc>
      </w:tr>
      <w:tr w:rsidR="006901EF" w:rsidRPr="002E5307" w:rsidTr="008A2636">
        <w:tc>
          <w:tcPr>
            <w:tcW w:w="1384" w:type="dxa"/>
          </w:tcPr>
          <w:p w:rsidR="006901EF" w:rsidRPr="002E5307" w:rsidRDefault="006901EF" w:rsidP="00E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E53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68" w:type="dxa"/>
            <w:shd w:val="clear" w:color="auto" w:fill="auto"/>
          </w:tcPr>
          <w:p w:rsidR="006901EF" w:rsidRPr="002E5307" w:rsidRDefault="006901EF" w:rsidP="006901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2E53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2E53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ивногорск ул. Заводская д.1 \1 пом. 1 </w:t>
            </w:r>
          </w:p>
          <w:p w:rsidR="006901EF" w:rsidRPr="002E5307" w:rsidRDefault="006901EF" w:rsidP="006901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E53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2E53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№ 210</w:t>
            </w:r>
          </w:p>
        </w:tc>
        <w:tc>
          <w:tcPr>
            <w:tcW w:w="1769" w:type="dxa"/>
            <w:shd w:val="clear" w:color="auto" w:fill="auto"/>
          </w:tcPr>
          <w:p w:rsidR="006901EF" w:rsidRPr="002E5307" w:rsidRDefault="006901EF" w:rsidP="00690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E53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65,9</w:t>
            </w:r>
          </w:p>
        </w:tc>
        <w:tc>
          <w:tcPr>
            <w:tcW w:w="2233" w:type="dxa"/>
            <w:shd w:val="clear" w:color="auto" w:fill="auto"/>
          </w:tcPr>
          <w:p w:rsidR="006901EF" w:rsidRPr="002E5307" w:rsidRDefault="006901EF" w:rsidP="00690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E53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30</w:t>
            </w:r>
          </w:p>
        </w:tc>
      </w:tr>
      <w:tr w:rsidR="00A67FD7" w:rsidRPr="002E5307" w:rsidTr="008A2636">
        <w:tc>
          <w:tcPr>
            <w:tcW w:w="1384" w:type="dxa"/>
          </w:tcPr>
          <w:p w:rsidR="00A67FD7" w:rsidRPr="002E5307" w:rsidRDefault="006901EF" w:rsidP="00E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E53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468" w:type="dxa"/>
            <w:shd w:val="clear" w:color="auto" w:fill="auto"/>
          </w:tcPr>
          <w:p w:rsidR="00A67FD7" w:rsidRPr="002E5307" w:rsidRDefault="00A67FD7" w:rsidP="006901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2E53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2E53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ивногорск  ул. Заводская д.1 \1 пом. 1 </w:t>
            </w:r>
          </w:p>
          <w:p w:rsidR="005F1528" w:rsidRPr="002E5307" w:rsidRDefault="005F1528" w:rsidP="006901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каб.</w:t>
            </w:r>
            <w:r w:rsidR="006901EF" w:rsidRPr="002E53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313</w:t>
            </w:r>
          </w:p>
        </w:tc>
        <w:tc>
          <w:tcPr>
            <w:tcW w:w="1769" w:type="dxa"/>
            <w:shd w:val="clear" w:color="auto" w:fill="auto"/>
          </w:tcPr>
          <w:p w:rsidR="00A67FD7" w:rsidRPr="002E5307" w:rsidRDefault="00A67FD7" w:rsidP="00690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E53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65,9</w:t>
            </w:r>
          </w:p>
        </w:tc>
        <w:tc>
          <w:tcPr>
            <w:tcW w:w="2233" w:type="dxa"/>
            <w:shd w:val="clear" w:color="auto" w:fill="auto"/>
          </w:tcPr>
          <w:p w:rsidR="00A67FD7" w:rsidRPr="002E5307" w:rsidRDefault="00A67FD7" w:rsidP="00690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E53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30</w:t>
            </w:r>
          </w:p>
        </w:tc>
      </w:tr>
      <w:tr w:rsidR="006901EF" w:rsidRPr="002E5307" w:rsidTr="008A2636">
        <w:tc>
          <w:tcPr>
            <w:tcW w:w="1384" w:type="dxa"/>
          </w:tcPr>
          <w:p w:rsidR="006901EF" w:rsidRPr="002E5307" w:rsidRDefault="006901EF" w:rsidP="00E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E53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468" w:type="dxa"/>
            <w:shd w:val="clear" w:color="auto" w:fill="auto"/>
          </w:tcPr>
          <w:p w:rsidR="006901EF" w:rsidRPr="002E5307" w:rsidRDefault="006901EF" w:rsidP="006901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2E53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2E53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ивногорск  ул. Заводская д.1 \1 пом. 1 </w:t>
            </w:r>
          </w:p>
          <w:p w:rsidR="006901EF" w:rsidRPr="002E5307" w:rsidRDefault="006901EF" w:rsidP="006901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каб.206</w:t>
            </w:r>
          </w:p>
        </w:tc>
        <w:tc>
          <w:tcPr>
            <w:tcW w:w="1769" w:type="dxa"/>
            <w:shd w:val="clear" w:color="auto" w:fill="auto"/>
          </w:tcPr>
          <w:p w:rsidR="006901EF" w:rsidRPr="002E5307" w:rsidRDefault="006901EF" w:rsidP="00690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E53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82,2</w:t>
            </w:r>
          </w:p>
        </w:tc>
        <w:tc>
          <w:tcPr>
            <w:tcW w:w="2233" w:type="dxa"/>
            <w:shd w:val="clear" w:color="auto" w:fill="auto"/>
          </w:tcPr>
          <w:p w:rsidR="006901EF" w:rsidRPr="002E5307" w:rsidRDefault="008A2636" w:rsidP="00690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E53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30</w:t>
            </w:r>
          </w:p>
        </w:tc>
      </w:tr>
      <w:tr w:rsidR="00A67FD7" w:rsidRPr="002E5307" w:rsidTr="008A2636">
        <w:tc>
          <w:tcPr>
            <w:tcW w:w="1384" w:type="dxa"/>
          </w:tcPr>
          <w:p w:rsidR="00A67FD7" w:rsidRPr="002E5307" w:rsidRDefault="006901EF" w:rsidP="00E67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E53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468" w:type="dxa"/>
            <w:shd w:val="clear" w:color="auto" w:fill="auto"/>
          </w:tcPr>
          <w:p w:rsidR="00A67FD7" w:rsidRPr="002E5307" w:rsidRDefault="00A67FD7" w:rsidP="006901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2E53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2E53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ивногорск ул. Заводская д.1 \1 пом. 1 </w:t>
            </w:r>
          </w:p>
          <w:p w:rsidR="005F1528" w:rsidRPr="002E5307" w:rsidRDefault="005F1528" w:rsidP="006901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лаборатория</w:t>
            </w:r>
          </w:p>
        </w:tc>
        <w:tc>
          <w:tcPr>
            <w:tcW w:w="1769" w:type="dxa"/>
            <w:shd w:val="clear" w:color="auto" w:fill="auto"/>
          </w:tcPr>
          <w:p w:rsidR="00A67FD7" w:rsidRPr="002E5307" w:rsidRDefault="00A67FD7" w:rsidP="00690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E53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82,2</w:t>
            </w:r>
          </w:p>
        </w:tc>
        <w:tc>
          <w:tcPr>
            <w:tcW w:w="2233" w:type="dxa"/>
            <w:shd w:val="clear" w:color="auto" w:fill="auto"/>
          </w:tcPr>
          <w:p w:rsidR="00A67FD7" w:rsidRPr="002E5307" w:rsidRDefault="008C5CFC" w:rsidP="00690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E53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A67FD7" w:rsidRPr="002E530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</w:tr>
    </w:tbl>
    <w:p w:rsidR="00FA0B21" w:rsidRPr="002E5307" w:rsidRDefault="00AA6DA3" w:rsidP="003A1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307">
        <w:rPr>
          <w:rFonts w:ascii="Times New Roman" w:hAnsi="Times New Roman" w:cs="Times New Roman"/>
          <w:color w:val="000000" w:themeColor="text1"/>
          <w:sz w:val="24"/>
          <w:szCs w:val="24"/>
        </w:rPr>
        <w:t>Рас</w:t>
      </w:r>
      <w:r w:rsidR="008A2636" w:rsidRPr="002E5307">
        <w:rPr>
          <w:rFonts w:ascii="Times New Roman" w:hAnsi="Times New Roman" w:cs="Times New Roman"/>
          <w:color w:val="000000" w:themeColor="text1"/>
          <w:sz w:val="24"/>
          <w:szCs w:val="24"/>
        </w:rPr>
        <w:t>четная формула для определения общего числа учебных кабинетов для теоретического обучения:</w:t>
      </w:r>
    </w:p>
    <w:p w:rsidR="00FA0B21" w:rsidRPr="00FA0B21" w:rsidRDefault="00FA0B21" w:rsidP="00FA0B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FF0000"/>
          <w:sz w:val="20"/>
          <w:szCs w:val="20"/>
          <w:lang w:eastAsia="en-US"/>
        </w:rPr>
      </w:pPr>
      <w:r w:rsidRPr="00FA0B21">
        <w:rPr>
          <w:rFonts w:ascii="Arial" w:eastAsia="Calibri" w:hAnsi="Arial" w:cs="Arial"/>
          <w:noProof/>
          <w:color w:val="FF0000"/>
          <w:position w:val="-23"/>
          <w:sz w:val="20"/>
          <w:szCs w:val="20"/>
        </w:rPr>
        <w:drawing>
          <wp:inline distT="0" distB="0" distL="0" distR="0">
            <wp:extent cx="1158587" cy="420832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064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B21">
        <w:rPr>
          <w:rFonts w:ascii="Arial" w:eastAsia="Calibri" w:hAnsi="Arial" w:cs="Arial"/>
          <w:color w:val="FF0000"/>
          <w:sz w:val="20"/>
          <w:szCs w:val="20"/>
          <w:lang w:eastAsia="en-US"/>
        </w:rPr>
        <w:t>;</w:t>
      </w:r>
    </w:p>
    <w:p w:rsidR="00FA0B21" w:rsidRPr="002E5307" w:rsidRDefault="00FA0B21" w:rsidP="003A1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Исходя из расчетной формулы определяем</w:t>
      </w:r>
      <w:proofErr w:type="gramEnd"/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число учебных групп</w:t>
      </w:r>
    </w:p>
    <w:p w:rsidR="00FA0B21" w:rsidRPr="002E5307" w:rsidRDefault="00FA0B21" w:rsidP="003A1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n</w:t>
      </w: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=П*0</w:t>
      </w:r>
      <w:proofErr w:type="gramStart"/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,75Фпом</w:t>
      </w:r>
      <w:proofErr w:type="gramEnd"/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/Ргр=0,75*(3*24,5*12)*1/46=14 групп</w:t>
      </w:r>
    </w:p>
    <w:p w:rsidR="008C5CFC" w:rsidRPr="002E5307" w:rsidRDefault="008C5CFC" w:rsidP="003A1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8C5CFC" w:rsidRPr="002E5307" w:rsidRDefault="003A12BD" w:rsidP="00EB3B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Исходя из этого определяем</w:t>
      </w:r>
      <w:proofErr w:type="gramEnd"/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количество учебных кабинетов для теоретического обучения:</w:t>
      </w:r>
    </w:p>
    <w:p w:rsidR="00EB3BFC" w:rsidRPr="002E5307" w:rsidRDefault="00EB3BFC" w:rsidP="00EB3B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8C5CFC" w:rsidRPr="002E5307" w:rsidRDefault="008C5CFC" w:rsidP="00EB3BF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=46*14/0,75*720=1,19</w:t>
      </w:r>
    </w:p>
    <w:p w:rsidR="008C5CFC" w:rsidRPr="002E5307" w:rsidRDefault="008C5CFC" w:rsidP="00B835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8C5CFC" w:rsidRPr="002E5307" w:rsidRDefault="008C5CFC" w:rsidP="008C5C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где </w:t>
      </w:r>
      <w:proofErr w:type="gramStart"/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- число необходимых помещений;</w:t>
      </w:r>
    </w:p>
    <w:p w:rsidR="008C5CFC" w:rsidRPr="002E5307" w:rsidRDefault="008C5CFC" w:rsidP="008C5C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proofErr w:type="spellStart"/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Ргр</w:t>
      </w:r>
      <w:proofErr w:type="spellEnd"/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- расчетное учебное время полного курса теоретического обучения на одну группу, в часах – 46 часов;</w:t>
      </w:r>
    </w:p>
    <w:p w:rsidR="008C5CFC" w:rsidRPr="002E5307" w:rsidRDefault="008C5CFC" w:rsidP="008C5C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n - общее число групп - 14;</w:t>
      </w:r>
    </w:p>
    <w:p w:rsidR="008C5CFC" w:rsidRPr="002E5307" w:rsidRDefault="008C5CFC" w:rsidP="008C5C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0,75 - постоянный коэффициент (загрузка учебного кабинета принимается </w:t>
      </w:r>
      <w:proofErr w:type="gramStart"/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равной</w:t>
      </w:r>
      <w:proofErr w:type="gramEnd"/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75%);</w:t>
      </w:r>
    </w:p>
    <w:p w:rsidR="008C5CFC" w:rsidRPr="002E5307" w:rsidRDefault="008C5CFC" w:rsidP="008C5C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proofErr w:type="spellStart"/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Фпом</w:t>
      </w:r>
      <w:proofErr w:type="spellEnd"/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- фонд времени использования помещения в часах -3 час</w:t>
      </w:r>
      <w:proofErr w:type="gramStart"/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.(</w:t>
      </w:r>
      <w:proofErr w:type="gramEnd"/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использование кабинета в сутки)*5 (количество рабочих дней в неделю)* 4 (количество недель в месяце)* 12 (количество рабочих месяцев в году).</w:t>
      </w:r>
    </w:p>
    <w:p w:rsidR="00B835B3" w:rsidRPr="002E5307" w:rsidRDefault="008C5CFC" w:rsidP="008C5C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 техникуме для теоретических занятий по переподготовке водителей кат. «С» фактически используется </w:t>
      </w:r>
      <w:r w:rsidR="00EB3BFC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2 учебных </w:t>
      </w:r>
      <w:proofErr w:type="spellStart"/>
      <w:r w:rsidR="00EB3BFC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кабинета</w:t>
      </w:r>
      <w:proofErr w:type="gramStart"/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,ч</w:t>
      </w:r>
      <w:proofErr w:type="gramEnd"/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то</w:t>
      </w:r>
      <w:proofErr w:type="spellEnd"/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соответствует расчетному значению.</w:t>
      </w:r>
    </w:p>
    <w:p w:rsidR="008A2636" w:rsidRPr="002E5307" w:rsidRDefault="00E676D2" w:rsidP="00E67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Данное количество оборудованных </w:t>
      </w:r>
      <w:r w:rsidR="00EB3BFC" w:rsidRPr="002E5307">
        <w:rPr>
          <w:rFonts w:ascii="Times New Roman" w:hAnsi="Times New Roman" w:cs="Times New Roman"/>
          <w:color w:val="000000" w:themeColor="text1"/>
          <w:sz w:val="24"/>
          <w:szCs w:val="24"/>
        </w:rPr>
        <w:t>учебных кабинетов соответствует</w:t>
      </w:r>
      <w:r w:rsidRPr="002E5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количеству общего числа групп</w:t>
      </w:r>
      <w:r w:rsidR="00EB3BFC" w:rsidRPr="002E5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(14 групп)</w:t>
      </w:r>
      <w:r w:rsidRPr="002E5307">
        <w:rPr>
          <w:rFonts w:ascii="Times New Roman" w:hAnsi="Times New Roman" w:cs="Times New Roman"/>
          <w:color w:val="000000" w:themeColor="text1"/>
          <w:sz w:val="24"/>
          <w:szCs w:val="24"/>
        </w:rPr>
        <w:t>. Наполняемост</w:t>
      </w:r>
      <w:r w:rsidR="00EB3BFC" w:rsidRPr="002E5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учебной группы не превышает </w:t>
      </w:r>
      <w:r w:rsidR="002E5307" w:rsidRPr="002E5307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2E5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человек.</w:t>
      </w:r>
    </w:p>
    <w:p w:rsidR="001A4951" w:rsidRPr="002E5307" w:rsidRDefault="001A4951" w:rsidP="004A2E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Продолжительность учебного часа теоретических и практи</w:t>
      </w:r>
      <w:r w:rsidR="00E95B99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ческих занятий составляет</w:t>
      </w: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1 академический час (45 минут). Продолжительность учебного часа практического обу</w:t>
      </w:r>
      <w:r w:rsidR="006901EF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чения вождению</w:t>
      </w:r>
      <w:r w:rsidR="00E95B99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составляет</w:t>
      </w: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1 астрономический час (60 минут).</w:t>
      </w:r>
      <w:r w:rsidR="006901EF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Занятия проходят в вечернее время два раза в неделю.</w:t>
      </w:r>
    </w:p>
    <w:p w:rsidR="005F1528" w:rsidRPr="002E5307" w:rsidRDefault="006901EF" w:rsidP="004A2E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>Теоретические и практические занятия по предметам Программы (кроме вождения) проводятся в учебных кабинетах:</w:t>
      </w:r>
    </w:p>
    <w:p w:rsidR="006901EF" w:rsidRPr="002E5307" w:rsidRDefault="006901EF" w:rsidP="004A2E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№ 311 или лаборатория. Устройство и техническое обслуживание транспортных средств категории "C" как объектов управления</w:t>
      </w:r>
      <w:r w:rsidR="008A2636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6901EF" w:rsidRPr="002E5307" w:rsidRDefault="006901EF" w:rsidP="004A2E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№ 311 или лаборатория Основы управления транспортными средствами категории "C"</w:t>
      </w:r>
      <w:r w:rsidR="008A2636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5F1528" w:rsidRPr="002E5307" w:rsidRDefault="006901EF" w:rsidP="004A2E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№ 311 или лаборатория Организация и выполнение грузовых перевозок автомобильным транспортом</w:t>
      </w:r>
      <w:r w:rsidR="00067961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1A4951" w:rsidRPr="00A87199" w:rsidRDefault="001A4951" w:rsidP="004A2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:rsidR="001A4951" w:rsidRPr="00A87199" w:rsidRDefault="001A4951" w:rsidP="00A05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вождению состоит из первоначального обучения вождению и обучения практическому вождению на учебных маршрутах в условиях дорожного движения.</w:t>
      </w:r>
    </w:p>
    <w:p w:rsidR="001A4951" w:rsidRPr="00A87199" w:rsidRDefault="001A4951" w:rsidP="00A05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Первоначальное обучение вождению </w:t>
      </w:r>
      <w:r w:rsidR="00E95B99"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транспортных средств</w:t>
      </w:r>
      <w:r w:rsidR="00870AD3"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E95B99"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проводится на автодроме</w:t>
      </w: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A4951" w:rsidRPr="00A87199" w:rsidRDefault="001A4951" w:rsidP="00A05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</w:t>
      </w:r>
      <w:hyperlink r:id="rId18" w:history="1">
        <w:r w:rsidRPr="00A8719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Правил</w:t>
        </w:r>
      </w:hyperlink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дорожного движения.</w:t>
      </w:r>
    </w:p>
    <w:p w:rsidR="001A4951" w:rsidRPr="00A87199" w:rsidRDefault="001A4951" w:rsidP="00A05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практическому вождению в условиях дорожного движения проводится на учебных маршрутах, утверж</w:t>
      </w:r>
      <w:r w:rsidR="00E95B99"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даемых директором КГБ ПОУ «Дивногорский техникум лесных технологий»</w:t>
      </w: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A4951" w:rsidRPr="00A87199" w:rsidRDefault="001A4951" w:rsidP="00A05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На занятии по вождению обучающий (мастер производ</w:t>
      </w:r>
      <w:r w:rsidR="00E95B99"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ственного обучения) имеет</w:t>
      </w: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себе документ на право обучения вождению транспортного средства данной категории, подкатегории, а также удостоверение на право управления транспортным средством соответствующей категории, подкатегории.</w:t>
      </w:r>
    </w:p>
    <w:p w:rsidR="001A4951" w:rsidRPr="002E5307" w:rsidRDefault="003E11D6" w:rsidP="00A05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Транспортные средства, используемы</w:t>
      </w:r>
      <w:r w:rsidR="001A4951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е для обучения </w:t>
      </w:r>
      <w:r w:rsidR="0065112D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вождению, </w:t>
      </w:r>
      <w:r w:rsidR="00E95B99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соответствует</w:t>
      </w:r>
      <w:r w:rsidR="001A4951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материально-техническим условиям</w:t>
      </w: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 переоборудованы и зарегистрированы в установленном порядке, в соответствии с требованиями законодательства РФ</w:t>
      </w:r>
      <w:r w:rsidR="001A4951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05D67" w:rsidRPr="002E5307" w:rsidRDefault="003E11D6" w:rsidP="007B5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2. </w:t>
      </w:r>
      <w:proofErr w:type="gramStart"/>
      <w:r w:rsidR="001A4951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</w:t>
      </w:r>
      <w:r w:rsidR="00E95B99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 обучения, удовлетворяют</w:t>
      </w:r>
      <w:r w:rsidR="001A4951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  <w:proofErr w:type="gramEnd"/>
    </w:p>
    <w:p w:rsidR="00DD1FDF" w:rsidRPr="002E5307" w:rsidRDefault="00EB3BFC" w:rsidP="00DD1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Преподаватели</w:t>
      </w:r>
      <w:r w:rsidR="00505D67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учебных предметов</w:t>
      </w:r>
      <w:r w:rsidR="00DD1FDF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: «Устройство и техническое обслуживание транспортных средств категории "C" как объектов управления», «Основы управления транспортными средствами кате</w:t>
      </w:r>
      <w:r w:rsidR="00B143D4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гории «C</w:t>
      </w:r>
      <w:r w:rsidR="00DD1FDF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», «Организация и выполнение грузовых перевозок автомобильным транспортом»</w:t>
      </w:r>
      <w:r w:rsidR="00B143D4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имею</w:t>
      </w:r>
      <w:r w:rsidR="00505D67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 высшее профе</w:t>
      </w:r>
      <w:r w:rsidR="00DD1FDF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ссиональное образование по направлению деятельности преподаваемых предметов.</w:t>
      </w:r>
    </w:p>
    <w:p w:rsidR="00505D67" w:rsidRPr="002E5307" w:rsidRDefault="00505D67" w:rsidP="00505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Мастера производственного обучения имеют среднее профессиональное образование, </w:t>
      </w:r>
      <w:r w:rsidR="00B143D4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 области, соответствующей профилю</w:t>
      </w:r>
      <w:r w:rsidR="00EB3BFC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обучения,</w:t>
      </w:r>
      <w:r w:rsidR="00B143D4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водительск</w:t>
      </w:r>
      <w:r w:rsidR="00B143D4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ое удостоверение</w:t>
      </w: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категории</w:t>
      </w:r>
      <w:r w:rsidR="00B143D4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«В», «С», дополнительное профессиональное образование</w:t>
      </w:r>
      <w:r w:rsidR="00DD1FDF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B143D4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по направлению подготовки </w:t>
      </w:r>
      <w:r w:rsidR="00DD1FDF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«Основы профессиональной и педагогической</w:t>
      </w:r>
      <w:r w:rsidR="007B5938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деятельности водителей для получения права на обучение вождению при подготовке водителей автотранспортных средств».</w:t>
      </w:r>
    </w:p>
    <w:p w:rsidR="007B5938" w:rsidRPr="002E5307" w:rsidRDefault="007B5938" w:rsidP="00505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Преподаватели теоретического обучения – 2 </w:t>
      </w:r>
      <w:proofErr w:type="spellStart"/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чел</w:t>
      </w:r>
      <w:proofErr w:type="gramStart"/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.ш</w:t>
      </w:r>
      <w:proofErr w:type="gramEnd"/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татных</w:t>
      </w:r>
      <w:proofErr w:type="spellEnd"/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совместителей.</w:t>
      </w:r>
    </w:p>
    <w:p w:rsidR="007B5938" w:rsidRPr="002E5307" w:rsidRDefault="007B5938" w:rsidP="007B5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Мастера производственного обучения – 2 чел. (из них- 1 </w:t>
      </w:r>
      <w:proofErr w:type="spellStart"/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чел</w:t>
      </w:r>
      <w:proofErr w:type="gramStart"/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.ш</w:t>
      </w:r>
      <w:proofErr w:type="gramEnd"/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татный</w:t>
      </w:r>
      <w:proofErr w:type="spellEnd"/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совместитель, 1 чел.- совместитель).</w:t>
      </w:r>
    </w:p>
    <w:p w:rsidR="001A4951" w:rsidRPr="00A87199" w:rsidRDefault="001A4951" w:rsidP="00A05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Информационно-методически</w:t>
      </w:r>
      <w:r w:rsidR="00A05134"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е условия реализации П</w:t>
      </w: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рограммы включают:</w:t>
      </w:r>
    </w:p>
    <w:p w:rsidR="001A4951" w:rsidRDefault="00A33A7C" w:rsidP="00A05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учебный план;</w:t>
      </w:r>
    </w:p>
    <w:p w:rsidR="00A33A7C" w:rsidRPr="002E5307" w:rsidRDefault="00E676D2" w:rsidP="00A05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-календар</w:t>
      </w:r>
      <w:r w:rsidR="008A2636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ный учебный график</w:t>
      </w:r>
      <w:r w:rsidR="00A33A7C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(приложение № 1 к Программе);</w:t>
      </w:r>
    </w:p>
    <w:p w:rsidR="001A4951" w:rsidRPr="002E5307" w:rsidRDefault="001A4951" w:rsidP="00A05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 программы учебных предметов;</w:t>
      </w:r>
    </w:p>
    <w:p w:rsidR="000C122F" w:rsidRPr="002E5307" w:rsidRDefault="001A4951" w:rsidP="00896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 метод</w:t>
      </w:r>
      <w:r w:rsidR="0089625D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ические материалы и разработки;</w:t>
      </w:r>
    </w:p>
    <w:p w:rsidR="001A4951" w:rsidRPr="002E5307" w:rsidRDefault="001A4951" w:rsidP="00A05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 расписание занятий.</w:t>
      </w:r>
      <w:bookmarkStart w:id="45" w:name="Par28"/>
      <w:bookmarkEnd w:id="45"/>
    </w:p>
    <w:p w:rsidR="005F47FE" w:rsidRPr="00A87199" w:rsidRDefault="00B143D4" w:rsidP="00A05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3</w:t>
      </w:r>
      <w:r w:rsidR="008A2636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5F47FE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Учебно-методические материалы представлены</w:t>
      </w:r>
      <w:r w:rsidR="005F47FE"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5F47FE" w:rsidRPr="00A87199" w:rsidRDefault="005F47FE" w:rsidP="00A05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примерной программой переподготовки водителей транспортных сре</w:t>
      </w:r>
      <w:proofErr w:type="gramStart"/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дств с к</w:t>
      </w:r>
      <w:proofErr w:type="gramEnd"/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ате</w:t>
      </w:r>
      <w:r w:rsidR="0065112D"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гории "B" на категорию "C"</w:t>
      </w: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5F47FE" w:rsidRPr="00A87199" w:rsidRDefault="005F47FE" w:rsidP="00A05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- программой переподготовки водителей транспортных сре</w:t>
      </w:r>
      <w:proofErr w:type="gramStart"/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дств с к</w:t>
      </w:r>
      <w:proofErr w:type="gramEnd"/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атегории "B" на категорию "C", согласованной с Госавто</w:t>
      </w:r>
      <w:r w:rsidR="0065112D"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инспекцией и утвержденной директором КГБ ПОУ «Дивногорский техникум лесных технологий»</w:t>
      </w:r>
      <w:r w:rsidRPr="00A8719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5F47FE" w:rsidRPr="002E5307" w:rsidRDefault="005F47FE" w:rsidP="00A05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 методическими рекомендациями по организации образовательного процесса</w:t>
      </w:r>
      <w:r w:rsidR="007F120E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C70B57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(</w:t>
      </w:r>
      <w:r w:rsidR="007F120E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единые методические рекомендации по организации образовательного процесса профессиональной подготовки (переподготовки) водителей транспортных средств (различных категорий) на отделении «Дополнительное образование».</w:t>
      </w:r>
      <w:proofErr w:type="gramEnd"/>
      <w:r w:rsidR="007F120E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Рассмотрены и приняты на методическом совете 19 сентября 2018 г. Протокол № 1)</w:t>
      </w: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5F47FE" w:rsidRPr="002E5307" w:rsidRDefault="005F47FE" w:rsidP="00A05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 материалами для проведе</w:t>
      </w:r>
      <w:r w:rsidR="00913220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ния промежуточной аттестации </w:t>
      </w:r>
      <w:r w:rsidR="00E95B99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обучающихся, утвержденными заместителем директора по учебно-производственной работе КГБ ПОУ «Дивногорский техникум лесных технологий»</w:t>
      </w: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proofErr w:type="gramEnd"/>
    </w:p>
    <w:p w:rsidR="001A4951" w:rsidRPr="002E5307" w:rsidRDefault="00B143D4" w:rsidP="00A05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3E11D6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  <w:r w:rsidR="001A4951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Материально-техничес</w:t>
      </w:r>
      <w:r w:rsidR="00A05134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кие условия реализации П</w:t>
      </w:r>
      <w:r w:rsidR="005F47FE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рограммы:</w:t>
      </w:r>
    </w:p>
    <w:p w:rsidR="00067961" w:rsidRPr="002E5307" w:rsidRDefault="00067961" w:rsidP="000679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Тренажер </w:t>
      </w:r>
      <w:proofErr w:type="spellStart"/>
      <w:r w:rsidR="00544485" w:rsidRPr="002E5307">
        <w:rPr>
          <w:rFonts w:ascii="Times New Roman" w:hAnsi="Times New Roman" w:cs="Times New Roman"/>
          <w:color w:val="000000" w:themeColor="text1"/>
          <w:sz w:val="24"/>
          <w:szCs w:val="24"/>
        </w:rPr>
        <w:t>Автотренажер</w:t>
      </w:r>
      <w:proofErr w:type="gramStart"/>
      <w:r w:rsidR="00544485" w:rsidRPr="002E5307">
        <w:rPr>
          <w:rFonts w:ascii="Times New Roman" w:hAnsi="Times New Roman" w:cs="Times New Roman"/>
          <w:color w:val="000000" w:themeColor="text1"/>
          <w:sz w:val="24"/>
          <w:szCs w:val="24"/>
        </w:rPr>
        <w:t>:М</w:t>
      </w:r>
      <w:proofErr w:type="gramEnd"/>
      <w:r w:rsidR="00544485" w:rsidRPr="002E5307">
        <w:rPr>
          <w:rFonts w:ascii="Times New Roman" w:hAnsi="Times New Roman" w:cs="Times New Roman"/>
          <w:color w:val="000000" w:themeColor="text1"/>
          <w:sz w:val="24"/>
          <w:szCs w:val="24"/>
        </w:rPr>
        <w:t>арка</w:t>
      </w:r>
      <w:proofErr w:type="spellEnd"/>
      <w:r w:rsidR="00544485" w:rsidRPr="002E5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3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Forward</w:t>
      </w:r>
      <w:r w:rsidRPr="002E5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322 </w:t>
      </w:r>
      <w:r w:rsidRPr="002E53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="00544485" w:rsidRPr="002E530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E5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Производитель ООО «ПК ФОРВАРД» г. Новосибирск</w:t>
      </w:r>
    </w:p>
    <w:p w:rsidR="00067961" w:rsidRPr="002E5307" w:rsidRDefault="00067961" w:rsidP="00E67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Компьютер с соответствующим программным обеспечением: в наличии 6  (шесть) штук.  </w:t>
      </w:r>
    </w:p>
    <w:p w:rsidR="00B835B3" w:rsidRPr="002E5307" w:rsidRDefault="005F47FE" w:rsidP="00B83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1A4951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Учебные транспортные ср</w:t>
      </w:r>
      <w:r w:rsidR="00E95B99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едства категории "C"</w:t>
      </w:r>
      <w:r w:rsidR="001A4951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представлены </w:t>
      </w:r>
      <w:r w:rsidR="00067961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2 (двумя) </w:t>
      </w:r>
      <w:r w:rsidR="001A4951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механическими транспортными средствами, зарегистрированными в установленном по</w:t>
      </w:r>
      <w:r w:rsidR="00E95B99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рядке, и прицепом</w:t>
      </w:r>
      <w:r w:rsidR="001A4951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 разреш</w:t>
      </w:r>
      <w:r w:rsidR="00E95B99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енная максимальная масса которого</w:t>
      </w:r>
      <w:r w:rsidR="001A4951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не превышает 750 кг, зарегистрированными в установленном порядке.</w:t>
      </w:r>
      <w:r w:rsidR="00544485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7B5938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Механические транспортные средства, используемые для обучения</w:t>
      </w:r>
      <w:r w:rsidR="00544485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оборудованы дополнительными педалями привода сцепления и тормоза; зеркалом заднего вида </w:t>
      </w:r>
      <w:proofErr w:type="gramStart"/>
      <w:r w:rsidR="00544485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для</w:t>
      </w:r>
      <w:proofErr w:type="gramEnd"/>
      <w:r w:rsidR="00544485"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обучающего; опознавательным знаком «Учебное транспортное средство».</w:t>
      </w:r>
    </w:p>
    <w:p w:rsidR="00067961" w:rsidRPr="002E5307" w:rsidRDefault="00913220" w:rsidP="00E6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4F2AFF"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Автодром</w:t>
      </w:r>
    </w:p>
    <w:p w:rsidR="00067961" w:rsidRPr="002E5307" w:rsidRDefault="00B835B3" w:rsidP="00E6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Размеры закрытой площадки  </w:t>
      </w:r>
      <w:r w:rsidR="00067961"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134 </w:t>
      </w:r>
      <w:proofErr w:type="spellStart"/>
      <w:r w:rsidR="00067961"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х</w:t>
      </w:r>
      <w:proofErr w:type="spellEnd"/>
      <w:r w:rsidR="00067961"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56=7504 кв</w:t>
      </w:r>
      <w:proofErr w:type="gramStart"/>
      <w:r w:rsidR="00067961"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.м</w:t>
      </w:r>
      <w:proofErr w:type="gramEnd"/>
    </w:p>
    <w:p w:rsidR="00067961" w:rsidRPr="002E5307" w:rsidRDefault="00067961" w:rsidP="00E6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Наличие ровного и однородного асфальтобетонное покрытия, обеспечивающее круглогодичное функционирование  на участках закрытой площадки для первоначального обучения вождению транспортных средств, используемые для выполнения учебных (контрольных) заданий - имеется.</w:t>
      </w:r>
      <w:proofErr w:type="gramEnd"/>
    </w:p>
    <w:p w:rsidR="00067961" w:rsidRPr="002E5307" w:rsidRDefault="00067961" w:rsidP="00E6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 - имеется.</w:t>
      </w:r>
    </w:p>
    <w:p w:rsidR="00067961" w:rsidRPr="002E5307" w:rsidRDefault="00067961" w:rsidP="00E6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Наличие наклонного участка (эстакады) с продольным уклоном в пределах 8–16%- </w:t>
      </w:r>
      <w:r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eastAsia="en-US"/>
        </w:rPr>
        <w:t>9,2%</w:t>
      </w:r>
    </w:p>
    <w:p w:rsidR="00067961" w:rsidRPr="002E5307" w:rsidRDefault="00067961" w:rsidP="00E6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программой обучения.</w:t>
      </w:r>
    </w:p>
    <w:p w:rsidR="00067961" w:rsidRPr="002E5307" w:rsidRDefault="00067961" w:rsidP="00E6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Коэффициент сцепления колес транспортного средства с покрытием не ниже 0,4.</w:t>
      </w:r>
    </w:p>
    <w:p w:rsidR="00067961" w:rsidRPr="002E5307" w:rsidRDefault="00067961" w:rsidP="00E6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Нал</w:t>
      </w:r>
      <w:r w:rsidR="00E676D2"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ичие оборудования, позволяющего разметить границы для</w:t>
      </w:r>
      <w:r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выполнения соответствующих заданий</w:t>
      </w:r>
      <w:r w:rsidR="00E676D2"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- имеется.</w:t>
      </w:r>
    </w:p>
    <w:p w:rsidR="00067961" w:rsidRPr="002E5307" w:rsidRDefault="00067961" w:rsidP="00E6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Поперечный уклон, обеспечивающий водоотвод.</w:t>
      </w:r>
    </w:p>
    <w:p w:rsidR="00067961" w:rsidRPr="002E5307" w:rsidRDefault="00067961" w:rsidP="00E6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Продольный уклон (за исключением наклонного участка) не более 100‰.</w:t>
      </w:r>
    </w:p>
    <w:p w:rsidR="00067961" w:rsidRPr="002E5307" w:rsidRDefault="00067961" w:rsidP="00E6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Наличие освещенности отсутствует.</w:t>
      </w:r>
    </w:p>
    <w:p w:rsidR="00067961" w:rsidRPr="002E5307" w:rsidRDefault="00067961" w:rsidP="00E6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Наличие перекрестка – отсутствует.</w:t>
      </w:r>
    </w:p>
    <w:p w:rsidR="00067961" w:rsidRPr="002E5307" w:rsidRDefault="00067961" w:rsidP="00E6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Наличие пешеходного перехода</w:t>
      </w:r>
      <w:r w:rsidR="00E676D2"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- оборудован нерегулируемый пешеходный переход.</w:t>
      </w:r>
    </w:p>
    <w:p w:rsidR="00067961" w:rsidRPr="002E5307" w:rsidRDefault="00067961" w:rsidP="00E6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Наличие дорожных знаков: знаки пешеходного перехода, подъема.</w:t>
      </w:r>
    </w:p>
    <w:p w:rsidR="00067961" w:rsidRPr="002E5307" w:rsidRDefault="00067961" w:rsidP="00E6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Наличие средств организации дорожного движения – имеются.</w:t>
      </w:r>
    </w:p>
    <w:p w:rsidR="00A05134" w:rsidRPr="002E5307" w:rsidRDefault="001A4951" w:rsidP="00E6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Для разметки границ выполнения соответствующих заданий применяются конуса разметочные (ограничительные), сто</w:t>
      </w:r>
      <w:r w:rsidR="004F2AFF"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йки разметочные.</w:t>
      </w:r>
    </w:p>
    <w:p w:rsidR="00E676D2" w:rsidRPr="002E5307" w:rsidRDefault="00E676D2" w:rsidP="00E6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Представленные сведения соответствуют требованиям, предъявляемым </w:t>
      </w:r>
      <w:proofErr w:type="gramStart"/>
      <w:r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к</w:t>
      </w:r>
      <w:proofErr w:type="gramEnd"/>
      <w:r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 закрытым</w:t>
      </w:r>
    </w:p>
    <w:p w:rsidR="00E676D2" w:rsidRPr="002E5307" w:rsidRDefault="00E676D2" w:rsidP="00E6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площадкам для  проведения занятий по учебному вождению - соответствуют.</w:t>
      </w:r>
    </w:p>
    <w:p w:rsidR="00E676D2" w:rsidRPr="002E5307" w:rsidRDefault="00E676D2" w:rsidP="00E6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</w:p>
    <w:p w:rsidR="00B835B3" w:rsidRPr="00B835B3" w:rsidRDefault="00B835B3" w:rsidP="00B835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bookmarkStart w:id="46" w:name="_GoBack"/>
      <w:r w:rsidRPr="00B835B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Расчет количества необходимых механических транспортных средств осуществляется по формуле:</w:t>
      </w:r>
    </w:p>
    <w:p w:rsidR="00B835B3" w:rsidRPr="00B835B3" w:rsidRDefault="00B835B3" w:rsidP="00B83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12658" w:rsidRDefault="00B835B3" w:rsidP="00B143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en-US"/>
        </w:rPr>
      </w:pPr>
      <w:r w:rsidRPr="00B835B3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932940" cy="504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5B3" w:rsidRPr="00B835B3" w:rsidRDefault="00B835B3" w:rsidP="00B83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2C2C03" w:rsidRDefault="002C2C03" w:rsidP="00B143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spellStart"/>
      <w:proofErr w:type="gramStart"/>
      <w:r w:rsidRPr="002C2C0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N</w:t>
      </w:r>
      <w:proofErr w:type="gramEnd"/>
      <w:r w:rsidRPr="002C2C0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тс</w:t>
      </w:r>
      <w:proofErr w:type="spellEnd"/>
      <w:r w:rsidRPr="002C2C0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=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38*111/14,4*24,5*12+1=4218/4233,6+1=1,99</w:t>
      </w:r>
    </w:p>
    <w:p w:rsidR="00B835B3" w:rsidRDefault="00B835B3" w:rsidP="008C5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835B3" w:rsidRPr="002E5307" w:rsidRDefault="00B143D4" w:rsidP="00E6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Рас</w:t>
      </w:r>
      <w:r w:rsidR="00B835B3"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чет</w:t>
      </w:r>
      <w:r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количества обучающихся в год (д</w:t>
      </w:r>
      <w:r w:rsidR="00B835B3" w:rsidRPr="002E53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ля транспортных средств с механической трансмиссией):</w:t>
      </w:r>
      <w:proofErr w:type="gramEnd"/>
    </w:p>
    <w:p w:rsidR="00B835B3" w:rsidRPr="002E5307" w:rsidRDefault="00B835B3" w:rsidP="00E6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</w:p>
    <w:p w:rsidR="00B835B3" w:rsidRDefault="00B835B3" w:rsidP="00B126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К=</w:t>
      </w:r>
      <w:r w:rsidR="00B1265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</w:t>
      </w:r>
      <w:r w:rsidR="00B12658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N</w:t>
      </w:r>
      <w:r w:rsidR="00B1265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тс-1)*</w:t>
      </w:r>
      <w:r w:rsidR="00B12658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t</w:t>
      </w:r>
      <w:r w:rsidR="00B1265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*24,5*12</w:t>
      </w:r>
      <w:proofErr w:type="gramStart"/>
      <w:r w:rsidR="00B1265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/Т</w:t>
      </w:r>
      <w:proofErr w:type="gramEnd"/>
      <w:r w:rsidR="00B1265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=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(2-1)*14,4*</w:t>
      </w:r>
      <w:r w:rsidR="00B1265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24,5*12/38=111 человек</w:t>
      </w:r>
    </w:p>
    <w:p w:rsidR="00B12658" w:rsidRDefault="00B12658" w:rsidP="00E6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12658" w:rsidRPr="00B12658" w:rsidRDefault="00B12658" w:rsidP="00B1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Где </w:t>
      </w:r>
      <w:proofErr w:type="spellStart"/>
      <w:r w:rsidRPr="00B1265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где</w:t>
      </w:r>
      <w:proofErr w:type="spellEnd"/>
      <w:r w:rsidRPr="00B1265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B1265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Nтс</w:t>
      </w:r>
      <w:proofErr w:type="spellEnd"/>
      <w:r w:rsidRPr="00B1265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- количество автотранспортных средств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-2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B1265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  <w:proofErr w:type="gramEnd"/>
    </w:p>
    <w:p w:rsidR="00B12658" w:rsidRPr="00B12658" w:rsidRDefault="00B12658" w:rsidP="00B1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1265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T - количество часов вождения в соответствии с </w:t>
      </w:r>
      <w:proofErr w:type="gramStart"/>
      <w:r w:rsidRPr="00B1265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учебным</w:t>
      </w:r>
      <w:proofErr w:type="gramEnd"/>
      <w:r w:rsidRPr="00B1265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планом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-38/1 часов</w:t>
      </w:r>
      <w:r w:rsidRPr="00B1265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</w:p>
    <w:p w:rsidR="00B12658" w:rsidRPr="00B12658" w:rsidRDefault="00B12658" w:rsidP="00B1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1265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K - количество </w:t>
      </w:r>
      <w:proofErr w:type="gramStart"/>
      <w:r w:rsidRPr="00B1265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обучающихся</w:t>
      </w:r>
      <w:proofErr w:type="gramEnd"/>
      <w:r w:rsidRPr="00B1265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 год;</w:t>
      </w:r>
    </w:p>
    <w:p w:rsidR="00B12658" w:rsidRPr="00B12658" w:rsidRDefault="00B12658" w:rsidP="00B1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1265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t - время работы одного учебного транспортного средства равно: 7,2 часа - один мастер производственного обучения на одно учебное транспортное средство, 14,4 часа - два мастера производственного обучения на одно учебное транспортное средство;</w:t>
      </w:r>
    </w:p>
    <w:p w:rsidR="00B12658" w:rsidRPr="00B12658" w:rsidRDefault="00B12658" w:rsidP="00B1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1265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24,5 - среднее количество рабочих дней в месяц;</w:t>
      </w:r>
    </w:p>
    <w:p w:rsidR="00B12658" w:rsidRPr="00B12658" w:rsidRDefault="00B12658" w:rsidP="00B1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1265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12 - количество рабочих месяцев в году;</w:t>
      </w:r>
    </w:p>
    <w:p w:rsidR="00B12658" w:rsidRDefault="00B12658" w:rsidP="00B12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1265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1 - количество резервных учебных транспортных средств.</w:t>
      </w:r>
    </w:p>
    <w:p w:rsidR="002C2C03" w:rsidRPr="002C2C03" w:rsidRDefault="002C2C03" w:rsidP="00B14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В техникуме</w:t>
      </w:r>
      <w:r w:rsidRPr="002C2C03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пере</w:t>
      </w:r>
      <w:r w:rsidRPr="002C2C03">
        <w:rPr>
          <w:rFonts w:ascii="Times New Roman" w:hAnsi="Times New Roman" w:cs="Times New Roman"/>
          <w:sz w:val="24"/>
          <w:szCs w:val="24"/>
        </w:rPr>
        <w:t>подготовки водителей кат. «С» фа</w:t>
      </w:r>
      <w:r>
        <w:rPr>
          <w:rFonts w:ascii="Times New Roman" w:hAnsi="Times New Roman" w:cs="Times New Roman"/>
          <w:sz w:val="24"/>
          <w:szCs w:val="24"/>
        </w:rPr>
        <w:t>ктически используются 2 грузовых автомобиля</w:t>
      </w:r>
      <w:r w:rsidRPr="002C2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(1- в резерве)</w:t>
      </w:r>
      <w:r w:rsidRPr="002C2C03">
        <w:rPr>
          <w:rFonts w:ascii="Times New Roman" w:hAnsi="Times New Roman" w:cs="Times New Roman"/>
          <w:sz w:val="24"/>
          <w:szCs w:val="24"/>
        </w:rPr>
        <w:t xml:space="preserve"> что соответствует расчетному значению.</w:t>
      </w:r>
    </w:p>
    <w:p w:rsidR="00B12658" w:rsidRDefault="00B12658" w:rsidP="00B14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 наличии 2 транспортных средств с механической трансмиссией техникум может отучить 111 человек.</w:t>
      </w:r>
    </w:p>
    <w:bookmarkEnd w:id="46"/>
    <w:p w:rsidR="006C203A" w:rsidRPr="00A87199" w:rsidRDefault="006C203A">
      <w:pPr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8719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 w:type="page"/>
      </w:r>
    </w:p>
    <w:p w:rsidR="00C80239" w:rsidRDefault="005324C1" w:rsidP="006C2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4C1">
        <w:rPr>
          <w:rFonts w:ascii="Times New Roman" w:hAnsi="Times New Roman" w:cs="Times New Roman"/>
          <w:sz w:val="24"/>
          <w:szCs w:val="24"/>
        </w:rPr>
        <w:lastRenderedPageBreak/>
        <w:t xml:space="preserve">Перечень учебного оборудования, необходимого для осуществления образовательной деятельности по программе профессиональной  </w:t>
      </w:r>
      <w:r w:rsidR="004C1F0F">
        <w:rPr>
          <w:rFonts w:ascii="Times New Roman" w:hAnsi="Times New Roman" w:cs="Times New Roman"/>
          <w:sz w:val="24"/>
          <w:szCs w:val="24"/>
        </w:rPr>
        <w:t>пере</w:t>
      </w:r>
      <w:r w:rsidRPr="005324C1">
        <w:rPr>
          <w:rFonts w:ascii="Times New Roman" w:hAnsi="Times New Roman" w:cs="Times New Roman"/>
          <w:sz w:val="24"/>
          <w:szCs w:val="24"/>
        </w:rPr>
        <w:t>подготовки водителей транспортных средств категории «В»</w:t>
      </w:r>
      <w:r w:rsidR="004C1F0F">
        <w:rPr>
          <w:rFonts w:ascii="Times New Roman" w:hAnsi="Times New Roman" w:cs="Times New Roman"/>
          <w:sz w:val="24"/>
          <w:szCs w:val="24"/>
        </w:rPr>
        <w:t xml:space="preserve"> на категорию «С»</w:t>
      </w:r>
    </w:p>
    <w:p w:rsidR="004C1F0F" w:rsidRPr="00072059" w:rsidRDefault="004C1F0F" w:rsidP="00072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1"/>
        <w:gridCol w:w="1276"/>
        <w:gridCol w:w="850"/>
        <w:gridCol w:w="1559"/>
      </w:tblGrid>
      <w:tr w:rsidR="004C1F0F" w:rsidRPr="004C1F0F" w:rsidTr="00A25273">
        <w:tc>
          <w:tcPr>
            <w:tcW w:w="6521" w:type="dxa"/>
          </w:tcPr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276" w:type="dxa"/>
          </w:tcPr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50" w:type="dxa"/>
          </w:tcPr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</w:tcPr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  <w:r w:rsidR="004F2AFF">
              <w:rPr>
                <w:rFonts w:ascii="Times New Roman" w:eastAsia="Calibri" w:hAnsi="Times New Roman" w:cs="Times New Roman"/>
                <w:sz w:val="24"/>
                <w:szCs w:val="24"/>
              </w:rPr>
              <w:t>/примечание</w:t>
            </w:r>
          </w:p>
        </w:tc>
      </w:tr>
      <w:tr w:rsidR="004C1F0F" w:rsidRPr="004C1F0F" w:rsidTr="00A25273">
        <w:tc>
          <w:tcPr>
            <w:tcW w:w="6521" w:type="dxa"/>
          </w:tcPr>
          <w:p w:rsidR="004C1F0F" w:rsidRPr="004C1F0F" w:rsidRDefault="004C1F0F" w:rsidP="004C1F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Бензиновый (дизельный) двигатель в разрезе с навесным оборудованием и в сборе со сцеплением в разрезе, коробкой передач в 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Передняя подвеска и рулевой механизм в разрезе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Задний мост в разрезе в сборе с тормозными механизмами и фрагментом карданной передачи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деталей кривошипно-шатунного механизма: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поршень в разрезе в сборе с кольцами, поршневым пальцем, шатуном и фрагментом коленчатого вала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деталей газораспределительного механизма: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фрагмент распределительного вала;          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впускной клапан;                                  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выпускной клапан;                                 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- пружины клапана;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рычаг привода клапана;                            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- направляющая втулка клапана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Комплект деталей системы охлаждения:   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фрагмент радиатора в разрезе;                     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- жидкостный насос в разрезе;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- термостат в разрезе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деталей системы смазки: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масляный насос в разрезе;                            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- масляный фильтр в разрезе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 деталей системы питания: 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бензинового двигателя:                            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- бензонасос (</w:t>
            </w: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электробензонасос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в разрезе;                                       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топливный фильтр в разрезе;                                 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форсунка (инжектор) в разрезе;                             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фильтрующий элемент воздухоочистителя;            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дизельного двигателя:                            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топливный насос высокого давления в разрезе;                               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топливоподкачивающий насос низкого давления в разрезе;                                             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форсунка (инжектор) в разрезе;                               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- фильтр тонкой очистки в разрезе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 деталей системы зажигания:    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катушка зажигания;                                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датчик-распределитель в разрезе;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модуль зажигания;            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свеча зажигания;                                  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- провода высокого напряжения с наконечниками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Комплект деталей электрооборудования:  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фрагмент аккумуляторной батареи в разрезе;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генератор в разрезе;                              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стартер в разрезе;                                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комплект ламп освещения;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комплект предохранителей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Комплект деталей передней подвески:    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- гидравлический амортизатор в разрезе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 деталей рулевого управления:  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- рулевой механизм в разрезе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- наконечник рулевой тяги в разрезе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- гидроусилитель в разрезе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Комплект деталей тормозной системы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главный тормозной цилиндр в разрезе;              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рабочий тормозной цилиндр в разрезе;              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тормозная колодка дискового тормоза;              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тормозная колодка барабанного тормоза;            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- тормозной кран в разрезе;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энергоаккумулятор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разрезе;                         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тормозная камера в разрезе                                                                                                                                             </w:t>
            </w:r>
          </w:p>
          <w:p w:rsidR="004C1F0F" w:rsidRPr="004C1F0F" w:rsidRDefault="004C1F0F" w:rsidP="004C1F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Колесо в разрезе  </w:t>
            </w:r>
          </w:p>
          <w:p w:rsidR="004C1F0F" w:rsidRPr="004C1F0F" w:rsidRDefault="004C1F0F" w:rsidP="004C1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и технические средства обучения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Тренажёр</w:t>
            </w:r>
          </w:p>
          <w:p w:rsidR="004F2AFF" w:rsidRDefault="004F2AFF" w:rsidP="004C1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Тахограф</w:t>
            </w:r>
            <w:proofErr w:type="spellEnd"/>
          </w:p>
          <w:p w:rsidR="004F2AFF" w:rsidRDefault="004F2AFF" w:rsidP="004C1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Гибкое связующее звено (буксировочный трос)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Экран (монитор, электронная доска)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Магнитная доска со схемой населенного пункта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Учебно-наглядные пособия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законодательства в сфере дорожного движения 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знаки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Дорожная разметка 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Опознавательные и регистрационные знаки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регулирования дорожного движения</w:t>
            </w:r>
          </w:p>
          <w:p w:rsidR="004C1F0F" w:rsidRPr="004C1F0F" w:rsidRDefault="004C1F0F" w:rsidP="004C1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Сигналы регулировщика</w:t>
            </w:r>
          </w:p>
          <w:p w:rsidR="004C1F0F" w:rsidRPr="004C1F0F" w:rsidRDefault="004C1F0F" w:rsidP="004C1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  <w:p w:rsidR="004C1F0F" w:rsidRPr="004C1F0F" w:rsidRDefault="004C1F0F" w:rsidP="004C1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Начало движения, маневрирование. Способы разворота</w:t>
            </w:r>
          </w:p>
          <w:p w:rsidR="004C1F0F" w:rsidRPr="004C1F0F" w:rsidRDefault="004C1F0F" w:rsidP="004C1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 транспортных средств на проезжей части Скорость движения</w:t>
            </w:r>
          </w:p>
          <w:p w:rsidR="004C1F0F" w:rsidRPr="004C1F0F" w:rsidRDefault="004C1F0F" w:rsidP="004C1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Обгон, опережение, встречный разъезд</w:t>
            </w:r>
          </w:p>
          <w:p w:rsidR="004C1F0F" w:rsidRPr="004C1F0F" w:rsidRDefault="004C1F0F" w:rsidP="004C1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Остановка и стоянка </w:t>
            </w:r>
          </w:p>
          <w:p w:rsidR="004C1F0F" w:rsidRPr="004C1F0F" w:rsidRDefault="004C1F0F" w:rsidP="004C1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Проезд перекрестков</w:t>
            </w:r>
          </w:p>
          <w:p w:rsidR="004C1F0F" w:rsidRPr="004C1F0F" w:rsidRDefault="004C1F0F" w:rsidP="004C1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Проезд пешеходных переходов, и мест остановок маршрутных транспортных средств</w:t>
            </w:r>
          </w:p>
          <w:p w:rsidR="004C1F0F" w:rsidRPr="004C1F0F" w:rsidRDefault="004C1F0F" w:rsidP="004C1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через железнодорожные пути</w:t>
            </w:r>
          </w:p>
          <w:p w:rsidR="004C1F0F" w:rsidRPr="004C1F0F" w:rsidRDefault="004C1F0F" w:rsidP="004C1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по автомагистралям</w:t>
            </w:r>
          </w:p>
          <w:p w:rsidR="004C1F0F" w:rsidRPr="004C1F0F" w:rsidRDefault="004C1F0F" w:rsidP="004C1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Движение в жилых зонах</w:t>
            </w:r>
          </w:p>
          <w:p w:rsidR="004C1F0F" w:rsidRPr="004C1F0F" w:rsidRDefault="004C1F0F" w:rsidP="004C1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Буксировка механических транспортных средств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Учебная езда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людей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грузов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Страхование автогражданской ответственности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действий при ДТП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Психофизиологические основы деятельности водителя 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Психофизиологические особенности деятельности водителя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Конфликтные ситуации в дорожном движении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Факторы риска при вождении автомобиля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управления транспортными средствами 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Сложные дорожные условия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Виды и причины ДТП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опасные ситуации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Сложные метеоусловия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в темное время суток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Приемы руления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Посадка водителя за рулем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Способы торможения автомобиля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Тормозной и остановочный путь автомобиля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водителя в критических ситуациях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Силы, действующие на транспортное средство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автомобилем в нештатных ситуациях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надежность водителя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Влияние дорожных условий на безопасность движения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Безопасное прохождение поворотов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Ремни безопасности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Подушки безопасности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пассажиров транспортных средств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пешеходов и велосипедистов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ошибки пешеходов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Типовые примеры допускаемых нарушений ПДД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и техническое обслуживание транспортных средств категории «С» как объектов управления 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автомобилей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автомобиля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Кабина, органы управления и контрольно-измерительные приборы, системы пассивной безопасности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двигателя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Кривошипно-шатунный и газораспределительный механизмы двигателя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охлаждения двигателя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Предпусковые подогреватели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Система смазки двигателя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Системы питания бензиновых двигателей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Системы питания дизельных двигателей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Системы питания двигателей от газобаллонной установки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Горюче-смазочные материалы и специальные жидкости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Схемы трансмиссии автомобилей с различными приводами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однодискового и двухдискового сцепления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гидравлического привода сцепления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пневмогидравлического усилителя привода сцепления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механической коробки переключения передач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автоматической коробки переключения передач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Передняя подвеска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Задняя подвеска и задняя тележка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Конструкции и маркировка автомобильных шин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состав тормозных систем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тормозной системы с пневматическим приводом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тормозной системы с пневмогидравлическим приводом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 с гидравлическим усилителем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 с электрическим усилителем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маркировка аккумуляторных батарей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генератора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стартера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работы, внешних световых приборов и звуковых сигналов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прицепа категории О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подвесок, применяемых на прицепах 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Электрооборудование прицепа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узла сцепки и тягово-сцепного устройства 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осмотр и ежедневное техническое обслуживание автомобиля и прицепа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выполнение грузовых перевозок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автомобильным транспортом 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грузовых перевозок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Путевой лист и транспортная накладная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материалы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стенд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Закон Российской Федерации от 7 февраля 1992 г. № 2300-1 «О защите прав потребителей»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Копия лицензии с соответствующим приложением</w:t>
            </w:r>
          </w:p>
          <w:p w:rsidR="004C1F0F" w:rsidRPr="004C1F0F" w:rsidRDefault="004C1F0F" w:rsidP="004C1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профессиональной подготовки водителей транспортных средств категории «С»</w:t>
            </w:r>
          </w:p>
          <w:p w:rsidR="004C1F0F" w:rsidRPr="004C1F0F" w:rsidRDefault="004C1F0F" w:rsidP="004C1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профессиональной подготовки водителей транспортных средств категории «С», согласованная с Госавтоинспекцией</w:t>
            </w:r>
          </w:p>
          <w:p w:rsidR="004C1F0F" w:rsidRPr="004C1F0F" w:rsidRDefault="004C1F0F" w:rsidP="004C1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«О защите прав потребителей»</w:t>
            </w:r>
          </w:p>
          <w:p w:rsidR="004C1F0F" w:rsidRPr="004C1F0F" w:rsidRDefault="004C1F0F" w:rsidP="004C1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план</w:t>
            </w:r>
          </w:p>
          <w:p w:rsidR="004C1F0F" w:rsidRPr="004C1F0F" w:rsidRDefault="004C1F0F" w:rsidP="004C1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учебный график (на каждую учебную группу)</w:t>
            </w:r>
          </w:p>
          <w:p w:rsidR="004C1F0F" w:rsidRPr="004C1F0F" w:rsidRDefault="004C1F0F" w:rsidP="004C1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 занятий (на каждую учебную группу)</w:t>
            </w:r>
          </w:p>
          <w:p w:rsidR="004C1F0F" w:rsidRPr="004C1F0F" w:rsidRDefault="004C1F0F" w:rsidP="004C1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График учебного вождения (на каждую учебную группу)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Книга жалоб и предложений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Адрес официального сайта в сети «Интернет»</w:t>
            </w:r>
          </w:p>
        </w:tc>
        <w:tc>
          <w:tcPr>
            <w:tcW w:w="1276" w:type="dxa"/>
          </w:tcPr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4D42" w:rsidRDefault="008D4D42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  <w:p w:rsidR="004F2AFF" w:rsidRDefault="004F2AF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  <w:p w:rsidR="004F2AFF" w:rsidRDefault="004F2AF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щт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F2AFF" w:rsidRDefault="004F2AF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F2AFF" w:rsidRDefault="004F2AF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F2AF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C1F0F" w:rsidRPr="004C1F0F" w:rsidRDefault="004F2AF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F2AF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8D4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  <w:p w:rsidR="004C1F0F" w:rsidRPr="008D4D42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112D" w:rsidRDefault="0065112D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4D42" w:rsidRDefault="008D4D42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8D4D42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Автотренажер </w:t>
            </w:r>
            <w:r w:rsidRPr="008D4D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Forward</w:t>
            </w:r>
            <w:r w:rsidRPr="008D4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322</w:t>
            </w:r>
            <w:r w:rsidRPr="008D4D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</w:p>
          <w:p w:rsidR="004C1F0F" w:rsidRPr="008D4D42" w:rsidRDefault="004C1F0F" w:rsidP="00651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D42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  <w:r w:rsidR="004F2AFF" w:rsidRPr="008D4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F2AFF" w:rsidRPr="008D4D4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="004F2AFF" w:rsidRPr="008D4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а/м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наличии 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6C203A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видеофильм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видеофильм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л,видео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203A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6C203A" w:rsidRDefault="006C203A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макет, </w:t>
            </w: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плак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C203A" w:rsidRDefault="006C203A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6C20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плак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плак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сл, </w:t>
            </w: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плак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spellEnd"/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сл, </w:t>
            </w: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плак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spellEnd"/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плак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C203A" w:rsidRDefault="006C203A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плак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1F0F" w:rsidRPr="004C1F0F" w:rsidRDefault="004C1F0F" w:rsidP="006C20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плак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C203A" w:rsidRDefault="006C203A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плак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, стенд</w:t>
            </w:r>
          </w:p>
          <w:p w:rsidR="004C1F0F" w:rsidRPr="004C1F0F" w:rsidRDefault="006C203A" w:rsidP="006C2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стенд, </w:t>
            </w: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плак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стенд, </w:t>
            </w: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плак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плак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6C20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плак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плак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плак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плак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6C203A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ст</w:t>
            </w:r>
            <w:r w:rsidR="004C1F0F"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енд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F2AF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F2AF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  <w:p w:rsidR="004C1F0F" w:rsidRPr="004C1F0F" w:rsidRDefault="004F2AF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наличии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F2AF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F2AF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  <w:p w:rsidR="004C1F0F" w:rsidRPr="004C1F0F" w:rsidRDefault="004F2AF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F2AF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F2AF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  <w:p w:rsidR="004C1F0F" w:rsidRPr="004C1F0F" w:rsidRDefault="004F2AF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  <w:p w:rsidR="004C1F0F" w:rsidRPr="004C1F0F" w:rsidRDefault="004F2AF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  <w:p w:rsidR="004C1F0F" w:rsidRPr="004C1F0F" w:rsidRDefault="004F2AF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  <w:p w:rsidR="004C1F0F" w:rsidRPr="004C1F0F" w:rsidRDefault="004F2AF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  <w:p w:rsidR="004C1F0F" w:rsidRPr="004C1F0F" w:rsidRDefault="004F2AF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F0F" w:rsidRPr="004C1F0F" w:rsidRDefault="004F2AF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</w:tc>
      </w:tr>
    </w:tbl>
    <w:p w:rsidR="004C1F0F" w:rsidRPr="004C1F0F" w:rsidRDefault="004C1F0F" w:rsidP="004C1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F0F" w:rsidRPr="004C1F0F" w:rsidRDefault="004C1F0F" w:rsidP="004C1F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1F0F">
        <w:rPr>
          <w:rFonts w:ascii="Times New Roman" w:eastAsia="Calibri" w:hAnsi="Times New Roman" w:cs="Times New Roman"/>
          <w:sz w:val="24"/>
          <w:szCs w:val="24"/>
        </w:rPr>
        <w:t>Перечень материалов по предмету «Первая помощь при дорожно-транспортном происшествии»</w:t>
      </w:r>
    </w:p>
    <w:p w:rsidR="004C1F0F" w:rsidRPr="004C1F0F" w:rsidRDefault="004C1F0F" w:rsidP="004C1F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03"/>
        <w:gridCol w:w="1294"/>
        <w:gridCol w:w="708"/>
        <w:gridCol w:w="1701"/>
      </w:tblGrid>
      <w:tr w:rsidR="004C1F0F" w:rsidRPr="004C1F0F" w:rsidTr="00A25273">
        <w:tc>
          <w:tcPr>
            <w:tcW w:w="6503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учебных материалов</w:t>
            </w:r>
          </w:p>
        </w:tc>
        <w:tc>
          <w:tcPr>
            <w:tcW w:w="1294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</w:p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708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701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</w:tr>
      <w:tr w:rsidR="004C1F0F" w:rsidRPr="004C1F0F" w:rsidTr="00A25273">
        <w:tc>
          <w:tcPr>
            <w:tcW w:w="10206" w:type="dxa"/>
            <w:gridSpan w:val="4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Оборудование </w:t>
            </w:r>
          </w:p>
        </w:tc>
      </w:tr>
      <w:tr w:rsidR="004C1F0F" w:rsidRPr="004C1F0F" w:rsidTr="00A25273">
        <w:tc>
          <w:tcPr>
            <w:tcW w:w="6503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94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08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4C1F0F" w:rsidRPr="004C1F0F" w:rsidTr="00A25273">
        <w:tc>
          <w:tcPr>
            <w:tcW w:w="6503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94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08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4C1F0F" w:rsidRPr="004C1F0F" w:rsidTr="00A25273">
        <w:tc>
          <w:tcPr>
            <w:tcW w:w="6503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94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08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4C1F0F" w:rsidRPr="004C1F0F" w:rsidTr="00A25273">
        <w:tc>
          <w:tcPr>
            <w:tcW w:w="6503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94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08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4C1F0F" w:rsidRPr="004C1F0F" w:rsidTr="00A25273">
        <w:tc>
          <w:tcPr>
            <w:tcW w:w="6503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Мотоциклетный шлем</w:t>
            </w:r>
          </w:p>
        </w:tc>
        <w:tc>
          <w:tcPr>
            <w:tcW w:w="1294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08" w:type="dxa"/>
          </w:tcPr>
          <w:p w:rsidR="004C1F0F" w:rsidRPr="004C1F0F" w:rsidRDefault="004F2AF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C1F0F" w:rsidRPr="004C1F0F" w:rsidRDefault="004F2AF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4C1F0F" w:rsidRPr="004C1F0F" w:rsidTr="00A25273">
        <w:tc>
          <w:tcPr>
            <w:tcW w:w="10206" w:type="dxa"/>
            <w:gridSpan w:val="4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Расходные материалы </w:t>
            </w:r>
          </w:p>
        </w:tc>
      </w:tr>
      <w:tr w:rsidR="004C1F0F" w:rsidRPr="004C1F0F" w:rsidTr="00A25273">
        <w:tc>
          <w:tcPr>
            <w:tcW w:w="6503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Аптечка первой помощи (автомобильная)</w:t>
            </w:r>
          </w:p>
        </w:tc>
        <w:tc>
          <w:tcPr>
            <w:tcW w:w="1294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08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C1F0F" w:rsidRPr="004C1F0F" w:rsidRDefault="00870AD3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налчии</w:t>
            </w:r>
            <w:proofErr w:type="spellEnd"/>
          </w:p>
        </w:tc>
      </w:tr>
      <w:tr w:rsidR="004C1F0F" w:rsidRPr="004C1F0F" w:rsidTr="00A25273">
        <w:tc>
          <w:tcPr>
            <w:tcW w:w="6503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Табельные средства для оказания первой помощи.</w:t>
            </w:r>
          </w:p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для временной остановки кровотечения – жгуты.</w:t>
            </w:r>
          </w:p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Перевязочные средства (бинты, салфетки, лейкопластырь)</w:t>
            </w:r>
          </w:p>
        </w:tc>
        <w:tc>
          <w:tcPr>
            <w:tcW w:w="1294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08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4C1F0F" w:rsidRPr="004C1F0F" w:rsidTr="00A25273">
        <w:tc>
          <w:tcPr>
            <w:tcW w:w="6503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иммобилизирующие</w:t>
            </w:r>
            <w:proofErr w:type="spell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294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08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4C1F0F" w:rsidRPr="004C1F0F" w:rsidTr="00A25273">
        <w:tc>
          <w:tcPr>
            <w:tcW w:w="10206" w:type="dxa"/>
            <w:gridSpan w:val="4"/>
          </w:tcPr>
          <w:p w:rsidR="004C1F0F" w:rsidRPr="004C1F0F" w:rsidRDefault="004C1F0F" w:rsidP="00A6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Учебно-наглядные пособия </w:t>
            </w:r>
          </w:p>
        </w:tc>
      </w:tr>
      <w:tr w:rsidR="004C1F0F" w:rsidRPr="004C1F0F" w:rsidTr="00A25273">
        <w:tc>
          <w:tcPr>
            <w:tcW w:w="6503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94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08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C1F0F" w:rsidRPr="004C1F0F" w:rsidRDefault="00A62111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</w:tr>
      <w:tr w:rsidR="004C1F0F" w:rsidRPr="004C1F0F" w:rsidTr="00A25273">
        <w:tc>
          <w:tcPr>
            <w:tcW w:w="6503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94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08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C1F0F" w:rsidRPr="004C1F0F" w:rsidRDefault="00A62111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видеофильм</w:t>
            </w:r>
          </w:p>
        </w:tc>
      </w:tr>
      <w:tr w:rsidR="004C1F0F" w:rsidRPr="004C1F0F" w:rsidTr="00A25273">
        <w:tc>
          <w:tcPr>
            <w:tcW w:w="6503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294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08" w:type="dxa"/>
          </w:tcPr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2111" w:rsidRPr="004C1F0F" w:rsidRDefault="00A62111" w:rsidP="00A621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м-м</w:t>
            </w:r>
            <w:proofErr w:type="gramStart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4C1F0F" w:rsidRPr="004C1F0F" w:rsidRDefault="004C1F0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F0F" w:rsidRPr="004C1F0F" w:rsidTr="00A25273">
        <w:tc>
          <w:tcPr>
            <w:tcW w:w="10206" w:type="dxa"/>
            <w:gridSpan w:val="4"/>
          </w:tcPr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</w:tr>
      <w:tr w:rsidR="004C1F0F" w:rsidRPr="004C1F0F" w:rsidTr="00A25273">
        <w:tc>
          <w:tcPr>
            <w:tcW w:w="6503" w:type="dxa"/>
          </w:tcPr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294" w:type="dxa"/>
          </w:tcPr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08" w:type="dxa"/>
          </w:tcPr>
          <w:p w:rsidR="004C1F0F" w:rsidRPr="004C1F0F" w:rsidRDefault="004F2AF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C1F0F" w:rsidRPr="004C1F0F" w:rsidRDefault="004F2AF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4C1F0F" w:rsidRPr="004C1F0F" w:rsidTr="00A25273">
        <w:tc>
          <w:tcPr>
            <w:tcW w:w="6503" w:type="dxa"/>
          </w:tcPr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294" w:type="dxa"/>
          </w:tcPr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08" w:type="dxa"/>
          </w:tcPr>
          <w:p w:rsidR="004C1F0F" w:rsidRPr="004C1F0F" w:rsidRDefault="004F2AF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C1F0F" w:rsidRPr="004C1F0F" w:rsidRDefault="004F2AF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4C1F0F" w:rsidRPr="004C1F0F" w:rsidTr="00A25273">
        <w:tc>
          <w:tcPr>
            <w:tcW w:w="6503" w:type="dxa"/>
          </w:tcPr>
          <w:p w:rsidR="004C1F0F" w:rsidRPr="004C1F0F" w:rsidRDefault="004C1F0F" w:rsidP="004C1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Экран (электронная доска)</w:t>
            </w:r>
          </w:p>
        </w:tc>
        <w:tc>
          <w:tcPr>
            <w:tcW w:w="1294" w:type="dxa"/>
          </w:tcPr>
          <w:p w:rsidR="004C1F0F" w:rsidRPr="004C1F0F" w:rsidRDefault="004C1F0F" w:rsidP="004C1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0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708" w:type="dxa"/>
          </w:tcPr>
          <w:p w:rsidR="004C1F0F" w:rsidRPr="004C1F0F" w:rsidRDefault="004F2AF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C1F0F" w:rsidRPr="004C1F0F" w:rsidRDefault="004F2AFF" w:rsidP="004C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наличии</w:t>
            </w:r>
          </w:p>
        </w:tc>
      </w:tr>
    </w:tbl>
    <w:p w:rsidR="004C1F0F" w:rsidRPr="004C1F0F" w:rsidRDefault="004C1F0F" w:rsidP="004C1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F0F" w:rsidRPr="004C1F0F" w:rsidRDefault="004C1F0F" w:rsidP="004C1F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4C1F0F" w:rsidRPr="004C1F0F" w:rsidSect="005324C1">
      <w:pgSz w:w="11906" w:h="16838"/>
      <w:pgMar w:top="851" w:right="1134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8B0" w:rsidRDefault="004D28B0" w:rsidP="00263591">
      <w:pPr>
        <w:spacing w:after="0" w:line="240" w:lineRule="auto"/>
      </w:pPr>
      <w:r>
        <w:separator/>
      </w:r>
    </w:p>
  </w:endnote>
  <w:endnote w:type="continuationSeparator" w:id="0">
    <w:p w:rsidR="004D28B0" w:rsidRDefault="004D28B0" w:rsidP="0026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BFC" w:rsidRDefault="00176BD5">
    <w:pPr>
      <w:pStyle w:val="a8"/>
      <w:jc w:val="center"/>
    </w:pPr>
    <w:r>
      <w:fldChar w:fldCharType="begin"/>
    </w:r>
    <w:r w:rsidR="00EB3BFC">
      <w:instrText xml:space="preserve"> PAGE   \* MERGEFORMAT </w:instrText>
    </w:r>
    <w:r>
      <w:fldChar w:fldCharType="separate"/>
    </w:r>
    <w:r w:rsidR="002E5307">
      <w:rPr>
        <w:noProof/>
      </w:rPr>
      <w:t>14</w:t>
    </w:r>
    <w:r>
      <w:rPr>
        <w:noProof/>
      </w:rPr>
      <w:fldChar w:fldCharType="end"/>
    </w:r>
  </w:p>
  <w:p w:rsidR="00EB3BFC" w:rsidRDefault="00EB3BF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BFC" w:rsidRDefault="00176BD5">
    <w:pPr>
      <w:pStyle w:val="a8"/>
      <w:jc w:val="center"/>
    </w:pPr>
    <w:r>
      <w:fldChar w:fldCharType="begin"/>
    </w:r>
    <w:r w:rsidR="00EB3BFC">
      <w:instrText xml:space="preserve"> PAGE   \* MERGEFORMAT </w:instrText>
    </w:r>
    <w:r>
      <w:fldChar w:fldCharType="separate"/>
    </w:r>
    <w:r w:rsidR="002E5307">
      <w:rPr>
        <w:noProof/>
      </w:rPr>
      <w:t>32</w:t>
    </w:r>
    <w:r>
      <w:rPr>
        <w:noProof/>
      </w:rPr>
      <w:fldChar w:fldCharType="end"/>
    </w:r>
  </w:p>
  <w:p w:rsidR="00EB3BFC" w:rsidRDefault="00EB3BF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8B0" w:rsidRDefault="004D28B0" w:rsidP="00263591">
      <w:pPr>
        <w:spacing w:after="0" w:line="240" w:lineRule="auto"/>
      </w:pPr>
      <w:r>
        <w:separator/>
      </w:r>
    </w:p>
  </w:footnote>
  <w:footnote w:type="continuationSeparator" w:id="0">
    <w:p w:rsidR="004D28B0" w:rsidRDefault="004D28B0" w:rsidP="00263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BFC" w:rsidRDefault="00EB3BF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84D"/>
    <w:multiLevelType w:val="hybridMultilevel"/>
    <w:tmpl w:val="EC88C0EE"/>
    <w:lvl w:ilvl="0" w:tplc="49BE51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E16F65"/>
    <w:multiLevelType w:val="hybridMultilevel"/>
    <w:tmpl w:val="FB547C38"/>
    <w:lvl w:ilvl="0" w:tplc="706E8B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2076EEC"/>
    <w:multiLevelType w:val="hybridMultilevel"/>
    <w:tmpl w:val="6C1CF2DC"/>
    <w:lvl w:ilvl="0" w:tplc="2556D7C6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139B3"/>
    <w:multiLevelType w:val="multilevel"/>
    <w:tmpl w:val="6A140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2845D42"/>
    <w:multiLevelType w:val="hybridMultilevel"/>
    <w:tmpl w:val="8C6A52C4"/>
    <w:lvl w:ilvl="0" w:tplc="3F5C32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45A3910"/>
    <w:multiLevelType w:val="multilevel"/>
    <w:tmpl w:val="8EB06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673444"/>
    <w:multiLevelType w:val="hybridMultilevel"/>
    <w:tmpl w:val="E812AAFC"/>
    <w:lvl w:ilvl="0" w:tplc="6E58B88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8141F7B"/>
    <w:multiLevelType w:val="hybridMultilevel"/>
    <w:tmpl w:val="EC54E9AC"/>
    <w:lvl w:ilvl="0" w:tplc="6E58B88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36E0F55"/>
    <w:multiLevelType w:val="hybridMultilevel"/>
    <w:tmpl w:val="870AFC8C"/>
    <w:lvl w:ilvl="0" w:tplc="2396AD0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D0145FA"/>
    <w:multiLevelType w:val="hybridMultilevel"/>
    <w:tmpl w:val="059C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C6657"/>
    <w:multiLevelType w:val="hybridMultilevel"/>
    <w:tmpl w:val="2458AA0C"/>
    <w:lvl w:ilvl="0" w:tplc="B8B6B4E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74786A6D"/>
    <w:multiLevelType w:val="hybridMultilevel"/>
    <w:tmpl w:val="E994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27CA3"/>
    <w:multiLevelType w:val="hybridMultilevel"/>
    <w:tmpl w:val="45645ECA"/>
    <w:lvl w:ilvl="0" w:tplc="41921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22B"/>
    <w:rsid w:val="00006E4E"/>
    <w:rsid w:val="00036148"/>
    <w:rsid w:val="00036E9F"/>
    <w:rsid w:val="00067961"/>
    <w:rsid w:val="00072059"/>
    <w:rsid w:val="00081343"/>
    <w:rsid w:val="00093422"/>
    <w:rsid w:val="000B234A"/>
    <w:rsid w:val="000C122F"/>
    <w:rsid w:val="000D24D7"/>
    <w:rsid w:val="000F0C43"/>
    <w:rsid w:val="000F2272"/>
    <w:rsid w:val="00103DA6"/>
    <w:rsid w:val="00103FC6"/>
    <w:rsid w:val="00104B75"/>
    <w:rsid w:val="00105E3C"/>
    <w:rsid w:val="00107E8E"/>
    <w:rsid w:val="0011000F"/>
    <w:rsid w:val="00124082"/>
    <w:rsid w:val="00176BD5"/>
    <w:rsid w:val="00180268"/>
    <w:rsid w:val="001803E3"/>
    <w:rsid w:val="001A4951"/>
    <w:rsid w:val="001B0649"/>
    <w:rsid w:val="001B2696"/>
    <w:rsid w:val="001D4D95"/>
    <w:rsid w:val="001E3AD4"/>
    <w:rsid w:val="001F27FE"/>
    <w:rsid w:val="001F4D20"/>
    <w:rsid w:val="00204248"/>
    <w:rsid w:val="00221A0F"/>
    <w:rsid w:val="0022541C"/>
    <w:rsid w:val="002440AF"/>
    <w:rsid w:val="002504A8"/>
    <w:rsid w:val="00250EC8"/>
    <w:rsid w:val="0025688F"/>
    <w:rsid w:val="00262BA3"/>
    <w:rsid w:val="00263591"/>
    <w:rsid w:val="00265AEC"/>
    <w:rsid w:val="002772B8"/>
    <w:rsid w:val="002810DA"/>
    <w:rsid w:val="0029770E"/>
    <w:rsid w:val="002B7020"/>
    <w:rsid w:val="002C2C03"/>
    <w:rsid w:val="002D7732"/>
    <w:rsid w:val="002E5307"/>
    <w:rsid w:val="002F07D1"/>
    <w:rsid w:val="002F2DD9"/>
    <w:rsid w:val="002F7B87"/>
    <w:rsid w:val="003120D6"/>
    <w:rsid w:val="00324DCD"/>
    <w:rsid w:val="003350A4"/>
    <w:rsid w:val="00354F1E"/>
    <w:rsid w:val="003740C6"/>
    <w:rsid w:val="00384961"/>
    <w:rsid w:val="003A12BD"/>
    <w:rsid w:val="003A2942"/>
    <w:rsid w:val="003C11F5"/>
    <w:rsid w:val="003D09BA"/>
    <w:rsid w:val="003D1472"/>
    <w:rsid w:val="003D5F92"/>
    <w:rsid w:val="003E11D6"/>
    <w:rsid w:val="003E1E89"/>
    <w:rsid w:val="00402A7C"/>
    <w:rsid w:val="00422B99"/>
    <w:rsid w:val="00427A76"/>
    <w:rsid w:val="00435625"/>
    <w:rsid w:val="00443E40"/>
    <w:rsid w:val="004509FB"/>
    <w:rsid w:val="0046445E"/>
    <w:rsid w:val="00465DA8"/>
    <w:rsid w:val="00486949"/>
    <w:rsid w:val="0049290F"/>
    <w:rsid w:val="004A17AB"/>
    <w:rsid w:val="004A2E2F"/>
    <w:rsid w:val="004C1F0F"/>
    <w:rsid w:val="004C385A"/>
    <w:rsid w:val="004C6E70"/>
    <w:rsid w:val="004D2573"/>
    <w:rsid w:val="004D28B0"/>
    <w:rsid w:val="004D3F77"/>
    <w:rsid w:val="004E0279"/>
    <w:rsid w:val="004F2AFF"/>
    <w:rsid w:val="00505AB4"/>
    <w:rsid w:val="00505D67"/>
    <w:rsid w:val="005324C1"/>
    <w:rsid w:val="00542D15"/>
    <w:rsid w:val="00544485"/>
    <w:rsid w:val="00547686"/>
    <w:rsid w:val="00560821"/>
    <w:rsid w:val="00575D22"/>
    <w:rsid w:val="00596EF9"/>
    <w:rsid w:val="005A3AB4"/>
    <w:rsid w:val="005A7712"/>
    <w:rsid w:val="005B08FC"/>
    <w:rsid w:val="005B40B5"/>
    <w:rsid w:val="005C65D8"/>
    <w:rsid w:val="005C6FE3"/>
    <w:rsid w:val="005D4DDB"/>
    <w:rsid w:val="005F1528"/>
    <w:rsid w:val="005F47FE"/>
    <w:rsid w:val="006005FB"/>
    <w:rsid w:val="00605FB7"/>
    <w:rsid w:val="00644806"/>
    <w:rsid w:val="0065112D"/>
    <w:rsid w:val="00664E16"/>
    <w:rsid w:val="00690143"/>
    <w:rsid w:val="006901EF"/>
    <w:rsid w:val="006A10B5"/>
    <w:rsid w:val="006C2018"/>
    <w:rsid w:val="006C203A"/>
    <w:rsid w:val="006E403E"/>
    <w:rsid w:val="006F0386"/>
    <w:rsid w:val="006F03A2"/>
    <w:rsid w:val="006F4043"/>
    <w:rsid w:val="0072062C"/>
    <w:rsid w:val="00740FA7"/>
    <w:rsid w:val="007527CC"/>
    <w:rsid w:val="00756738"/>
    <w:rsid w:val="007723B6"/>
    <w:rsid w:val="007759E9"/>
    <w:rsid w:val="00790549"/>
    <w:rsid w:val="007A316D"/>
    <w:rsid w:val="007A3A89"/>
    <w:rsid w:val="007B5938"/>
    <w:rsid w:val="007C28E7"/>
    <w:rsid w:val="007F120E"/>
    <w:rsid w:val="0080520B"/>
    <w:rsid w:val="00826B95"/>
    <w:rsid w:val="00860559"/>
    <w:rsid w:val="00870AD3"/>
    <w:rsid w:val="008738D7"/>
    <w:rsid w:val="00877575"/>
    <w:rsid w:val="0087781F"/>
    <w:rsid w:val="00877F3E"/>
    <w:rsid w:val="00880C30"/>
    <w:rsid w:val="008878B9"/>
    <w:rsid w:val="0089625D"/>
    <w:rsid w:val="008971BD"/>
    <w:rsid w:val="008A0E2A"/>
    <w:rsid w:val="008A2352"/>
    <w:rsid w:val="008A2636"/>
    <w:rsid w:val="008B54B8"/>
    <w:rsid w:val="008B69A7"/>
    <w:rsid w:val="008C5CFC"/>
    <w:rsid w:val="008D40FE"/>
    <w:rsid w:val="008D4D42"/>
    <w:rsid w:val="008E65DB"/>
    <w:rsid w:val="008F4A33"/>
    <w:rsid w:val="0090381F"/>
    <w:rsid w:val="009120E5"/>
    <w:rsid w:val="00913220"/>
    <w:rsid w:val="00941E0F"/>
    <w:rsid w:val="0094297D"/>
    <w:rsid w:val="00945106"/>
    <w:rsid w:val="00976075"/>
    <w:rsid w:val="009859BA"/>
    <w:rsid w:val="009A5363"/>
    <w:rsid w:val="009B2C78"/>
    <w:rsid w:val="009B36A6"/>
    <w:rsid w:val="009D28FB"/>
    <w:rsid w:val="009F6F4D"/>
    <w:rsid w:val="009F7DEA"/>
    <w:rsid w:val="00A00623"/>
    <w:rsid w:val="00A05134"/>
    <w:rsid w:val="00A06EC4"/>
    <w:rsid w:val="00A25273"/>
    <w:rsid w:val="00A33A7C"/>
    <w:rsid w:val="00A40FDB"/>
    <w:rsid w:val="00A61F31"/>
    <w:rsid w:val="00A62111"/>
    <w:rsid w:val="00A64D2F"/>
    <w:rsid w:val="00A67FD7"/>
    <w:rsid w:val="00A73BF2"/>
    <w:rsid w:val="00A85B88"/>
    <w:rsid w:val="00A87199"/>
    <w:rsid w:val="00A96875"/>
    <w:rsid w:val="00AA3BD0"/>
    <w:rsid w:val="00AA6DA3"/>
    <w:rsid w:val="00AB25FE"/>
    <w:rsid w:val="00AC23BB"/>
    <w:rsid w:val="00AE0C15"/>
    <w:rsid w:val="00AE6BE0"/>
    <w:rsid w:val="00B12658"/>
    <w:rsid w:val="00B143D4"/>
    <w:rsid w:val="00B208D4"/>
    <w:rsid w:val="00B209F7"/>
    <w:rsid w:val="00B23733"/>
    <w:rsid w:val="00B362BD"/>
    <w:rsid w:val="00B42E6C"/>
    <w:rsid w:val="00B46480"/>
    <w:rsid w:val="00B52271"/>
    <w:rsid w:val="00B6024A"/>
    <w:rsid w:val="00B62437"/>
    <w:rsid w:val="00B835B3"/>
    <w:rsid w:val="00B8489B"/>
    <w:rsid w:val="00B85F8E"/>
    <w:rsid w:val="00B879B2"/>
    <w:rsid w:val="00B94100"/>
    <w:rsid w:val="00BC7BE6"/>
    <w:rsid w:val="00BF5313"/>
    <w:rsid w:val="00C12DEB"/>
    <w:rsid w:val="00C16DA7"/>
    <w:rsid w:val="00C21177"/>
    <w:rsid w:val="00C22912"/>
    <w:rsid w:val="00C2331A"/>
    <w:rsid w:val="00C513E1"/>
    <w:rsid w:val="00C70B57"/>
    <w:rsid w:val="00C7336E"/>
    <w:rsid w:val="00C76FE5"/>
    <w:rsid w:val="00C80239"/>
    <w:rsid w:val="00C86EEE"/>
    <w:rsid w:val="00C9636B"/>
    <w:rsid w:val="00CD16FA"/>
    <w:rsid w:val="00CD2369"/>
    <w:rsid w:val="00CF411C"/>
    <w:rsid w:val="00D22B59"/>
    <w:rsid w:val="00D32C71"/>
    <w:rsid w:val="00D4197B"/>
    <w:rsid w:val="00D47777"/>
    <w:rsid w:val="00DA076B"/>
    <w:rsid w:val="00DA2548"/>
    <w:rsid w:val="00DA50B2"/>
    <w:rsid w:val="00DB122B"/>
    <w:rsid w:val="00DB2EDC"/>
    <w:rsid w:val="00DC52D0"/>
    <w:rsid w:val="00DD1FDF"/>
    <w:rsid w:val="00DD58C6"/>
    <w:rsid w:val="00DE7CC6"/>
    <w:rsid w:val="00DE7F89"/>
    <w:rsid w:val="00DF5C5F"/>
    <w:rsid w:val="00E03B10"/>
    <w:rsid w:val="00E147AD"/>
    <w:rsid w:val="00E32E3D"/>
    <w:rsid w:val="00E46844"/>
    <w:rsid w:val="00E54DCE"/>
    <w:rsid w:val="00E553B5"/>
    <w:rsid w:val="00E676D2"/>
    <w:rsid w:val="00E75D06"/>
    <w:rsid w:val="00E903CE"/>
    <w:rsid w:val="00E95B99"/>
    <w:rsid w:val="00EB3BFC"/>
    <w:rsid w:val="00EC2BCA"/>
    <w:rsid w:val="00F02BE4"/>
    <w:rsid w:val="00F17867"/>
    <w:rsid w:val="00F2571B"/>
    <w:rsid w:val="00F364F6"/>
    <w:rsid w:val="00F524C7"/>
    <w:rsid w:val="00F525C6"/>
    <w:rsid w:val="00F550BC"/>
    <w:rsid w:val="00F57B1F"/>
    <w:rsid w:val="00F658F6"/>
    <w:rsid w:val="00F925D7"/>
    <w:rsid w:val="00F9339D"/>
    <w:rsid w:val="00FA0B21"/>
    <w:rsid w:val="00FC352A"/>
    <w:rsid w:val="00FD43C6"/>
    <w:rsid w:val="00FE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2B"/>
    <w:pPr>
      <w:spacing w:after="200" w:line="276" w:lineRule="auto"/>
    </w:pPr>
    <w:rPr>
      <w:rFonts w:ascii="Cambria" w:eastAsia="Times New Roman" w:hAnsi="Cambria" w:cs="Cambr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122B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DB122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B122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B122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B122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B122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9"/>
    <w:qFormat/>
    <w:rsid w:val="00DB122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B122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B122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B122B"/>
    <w:rPr>
      <w:rFonts w:ascii="Cambria" w:eastAsia="Times New Roman" w:hAnsi="Cambria" w:cs="Cambria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DB122B"/>
    <w:rPr>
      <w:rFonts w:ascii="Cambria" w:eastAsia="Times New Roman" w:hAnsi="Cambria" w:cs="Cambria"/>
      <w:smallCap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DB122B"/>
    <w:rPr>
      <w:rFonts w:ascii="Cambria" w:eastAsia="Times New Roman" w:hAnsi="Cambria" w:cs="Cambria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DB122B"/>
    <w:rPr>
      <w:rFonts w:ascii="Cambria" w:eastAsia="Times New Roman" w:hAnsi="Cambria" w:cs="Cambria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DB122B"/>
    <w:rPr>
      <w:rFonts w:ascii="Cambria" w:eastAsia="Times New Roman" w:hAnsi="Cambria" w:cs="Cambria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DB122B"/>
    <w:rPr>
      <w:rFonts w:ascii="Cambria" w:eastAsia="Times New Roman" w:hAnsi="Cambria" w:cs="Cambria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9"/>
    <w:rsid w:val="00DB122B"/>
    <w:rPr>
      <w:rFonts w:ascii="Cambria" w:eastAsia="Times New Roman" w:hAnsi="Cambria" w:cs="Cambria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rsid w:val="00DB122B"/>
    <w:rPr>
      <w:rFonts w:ascii="Cambria" w:eastAsia="Times New Roman" w:hAnsi="Cambria" w:cs="Cambria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DB122B"/>
    <w:rPr>
      <w:rFonts w:ascii="Cambria" w:eastAsia="Times New Roman" w:hAnsi="Cambria" w:cs="Cambria"/>
      <w:b/>
      <w:bCs/>
      <w:i/>
      <w:iCs/>
      <w:color w:val="7F7F7F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B12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DB12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uiPriority w:val="99"/>
    <w:rsid w:val="00DB12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B12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rsid w:val="00DB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B12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uiPriority w:val="99"/>
    <w:qFormat/>
    <w:rsid w:val="00DB122B"/>
    <w:pPr>
      <w:spacing w:after="0" w:line="240" w:lineRule="auto"/>
    </w:pPr>
  </w:style>
  <w:style w:type="paragraph" w:styleId="a6">
    <w:name w:val="header"/>
    <w:basedOn w:val="a"/>
    <w:link w:val="a7"/>
    <w:uiPriority w:val="99"/>
    <w:rsid w:val="00DB12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B122B"/>
    <w:rPr>
      <w:rFonts w:ascii="Cambria" w:eastAsia="Times New Roman" w:hAnsi="Cambria" w:cs="Cambria"/>
      <w:lang w:eastAsia="ru-RU"/>
    </w:rPr>
  </w:style>
  <w:style w:type="paragraph" w:styleId="a8">
    <w:name w:val="footer"/>
    <w:basedOn w:val="a"/>
    <w:link w:val="a9"/>
    <w:uiPriority w:val="99"/>
    <w:rsid w:val="00DB12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B122B"/>
    <w:rPr>
      <w:rFonts w:ascii="Cambria" w:eastAsia="Times New Roman" w:hAnsi="Cambria" w:cs="Cambria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B122B"/>
    <w:pPr>
      <w:spacing w:after="300" w:line="240" w:lineRule="auto"/>
    </w:pPr>
    <w:rPr>
      <w:smallCaps/>
      <w:sz w:val="52"/>
      <w:szCs w:val="52"/>
    </w:rPr>
  </w:style>
  <w:style w:type="character" w:customStyle="1" w:styleId="ab">
    <w:name w:val="Название Знак"/>
    <w:link w:val="aa"/>
    <w:uiPriority w:val="99"/>
    <w:rsid w:val="00DB122B"/>
    <w:rPr>
      <w:rFonts w:ascii="Cambria" w:eastAsia="Times New Roman" w:hAnsi="Cambria" w:cs="Cambria"/>
      <w:smallCaps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B122B"/>
    <w:rPr>
      <w:i/>
      <w:iCs/>
      <w:smallCaps/>
      <w:spacing w:val="10"/>
      <w:sz w:val="28"/>
      <w:szCs w:val="28"/>
    </w:rPr>
  </w:style>
  <w:style w:type="character" w:customStyle="1" w:styleId="ad">
    <w:name w:val="Подзаголовок Знак"/>
    <w:link w:val="ac"/>
    <w:uiPriority w:val="99"/>
    <w:rsid w:val="00DB122B"/>
    <w:rPr>
      <w:rFonts w:ascii="Cambria" w:eastAsia="Times New Roman" w:hAnsi="Cambria" w:cs="Cambria"/>
      <w:i/>
      <w:iCs/>
      <w:smallCaps/>
      <w:spacing w:val="10"/>
      <w:sz w:val="28"/>
      <w:szCs w:val="28"/>
      <w:lang w:eastAsia="ru-RU"/>
    </w:rPr>
  </w:style>
  <w:style w:type="character" w:styleId="ae">
    <w:name w:val="Strong"/>
    <w:uiPriority w:val="99"/>
    <w:qFormat/>
    <w:rsid w:val="00DB122B"/>
    <w:rPr>
      <w:rFonts w:cs="Times New Roman"/>
      <w:b/>
      <w:bCs/>
    </w:rPr>
  </w:style>
  <w:style w:type="character" w:styleId="af">
    <w:name w:val="Emphasis"/>
    <w:uiPriority w:val="99"/>
    <w:qFormat/>
    <w:rsid w:val="00DB122B"/>
    <w:rPr>
      <w:rFonts w:cs="Times New Roman"/>
      <w:b/>
      <w:bCs/>
      <w:i/>
      <w:iCs/>
      <w:spacing w:val="10"/>
    </w:rPr>
  </w:style>
  <w:style w:type="paragraph" w:styleId="af0">
    <w:name w:val="List Paragraph"/>
    <w:basedOn w:val="a"/>
    <w:uiPriority w:val="99"/>
    <w:qFormat/>
    <w:rsid w:val="00DB122B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DB122B"/>
    <w:rPr>
      <w:i/>
      <w:iCs/>
    </w:rPr>
  </w:style>
  <w:style w:type="character" w:customStyle="1" w:styleId="22">
    <w:name w:val="Цитата 2 Знак"/>
    <w:link w:val="21"/>
    <w:uiPriority w:val="99"/>
    <w:rsid w:val="00DB122B"/>
    <w:rPr>
      <w:rFonts w:ascii="Cambria" w:eastAsia="Times New Roman" w:hAnsi="Cambria" w:cs="Cambria"/>
      <w:i/>
      <w:iCs/>
      <w:lang w:eastAsia="ru-RU"/>
    </w:rPr>
  </w:style>
  <w:style w:type="paragraph" w:styleId="af1">
    <w:name w:val="Intense Quote"/>
    <w:basedOn w:val="a"/>
    <w:next w:val="a"/>
    <w:link w:val="af2"/>
    <w:uiPriority w:val="99"/>
    <w:qFormat/>
    <w:rsid w:val="00DB122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2">
    <w:name w:val="Выделенная цитата Знак"/>
    <w:link w:val="af1"/>
    <w:uiPriority w:val="99"/>
    <w:rsid w:val="00DB122B"/>
    <w:rPr>
      <w:rFonts w:ascii="Cambria" w:eastAsia="Times New Roman" w:hAnsi="Cambria" w:cs="Cambria"/>
      <w:i/>
      <w:iCs/>
      <w:lang w:eastAsia="ru-RU"/>
    </w:rPr>
  </w:style>
  <w:style w:type="character" w:styleId="af3">
    <w:name w:val="Subtle Emphasis"/>
    <w:uiPriority w:val="99"/>
    <w:qFormat/>
    <w:rsid w:val="00DB122B"/>
    <w:rPr>
      <w:rFonts w:cs="Times New Roman"/>
      <w:i/>
      <w:iCs/>
    </w:rPr>
  </w:style>
  <w:style w:type="character" w:styleId="af4">
    <w:name w:val="Intense Emphasis"/>
    <w:uiPriority w:val="99"/>
    <w:qFormat/>
    <w:rsid w:val="00DB122B"/>
    <w:rPr>
      <w:rFonts w:cs="Times New Roman"/>
      <w:b/>
      <w:bCs/>
      <w:i/>
      <w:iCs/>
    </w:rPr>
  </w:style>
  <w:style w:type="character" w:styleId="af5">
    <w:name w:val="Subtle Reference"/>
    <w:uiPriority w:val="99"/>
    <w:qFormat/>
    <w:rsid w:val="00DB122B"/>
    <w:rPr>
      <w:rFonts w:cs="Times New Roman"/>
      <w:smallCaps/>
    </w:rPr>
  </w:style>
  <w:style w:type="character" w:styleId="af6">
    <w:name w:val="Intense Reference"/>
    <w:uiPriority w:val="99"/>
    <w:qFormat/>
    <w:rsid w:val="00DB122B"/>
    <w:rPr>
      <w:rFonts w:cs="Times New Roman"/>
      <w:b/>
      <w:bCs/>
      <w:smallCaps/>
    </w:rPr>
  </w:style>
  <w:style w:type="character" w:styleId="af7">
    <w:name w:val="Book Title"/>
    <w:uiPriority w:val="99"/>
    <w:qFormat/>
    <w:rsid w:val="00DB122B"/>
    <w:rPr>
      <w:rFonts w:cs="Times New Roman"/>
      <w:i/>
      <w:iCs/>
      <w:smallCaps/>
      <w:spacing w:val="5"/>
    </w:rPr>
  </w:style>
  <w:style w:type="paragraph" w:styleId="af8">
    <w:name w:val="TOC Heading"/>
    <w:basedOn w:val="1"/>
    <w:next w:val="a"/>
    <w:uiPriority w:val="39"/>
    <w:qFormat/>
    <w:rsid w:val="00DB122B"/>
    <w:pPr>
      <w:outlineLvl w:val="9"/>
    </w:pPr>
  </w:style>
  <w:style w:type="table" w:styleId="af9">
    <w:name w:val="Table Grid"/>
    <w:basedOn w:val="a1"/>
    <w:uiPriority w:val="59"/>
    <w:rsid w:val="00354F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465DA8"/>
    <w:rPr>
      <w:spacing w:val="7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65DA8"/>
    <w:pPr>
      <w:shd w:val="clear" w:color="auto" w:fill="FFFFFF"/>
      <w:spacing w:before="240" w:after="0" w:line="257" w:lineRule="exact"/>
      <w:ind w:firstLine="580"/>
      <w:jc w:val="both"/>
    </w:pPr>
    <w:rPr>
      <w:rFonts w:ascii="Calibri" w:eastAsia="Calibri" w:hAnsi="Calibri" w:cs="Times New Roman"/>
      <w:spacing w:val="7"/>
      <w:sz w:val="21"/>
      <w:szCs w:val="21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7781F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87781F"/>
    <w:pPr>
      <w:spacing w:after="100"/>
      <w:ind w:left="220"/>
    </w:pPr>
  </w:style>
  <w:style w:type="character" w:styleId="afa">
    <w:name w:val="Hyperlink"/>
    <w:uiPriority w:val="99"/>
    <w:unhideWhenUsed/>
    <w:rsid w:val="0087781F"/>
    <w:rPr>
      <w:color w:val="0000FF"/>
      <w:u w:val="single"/>
    </w:rPr>
  </w:style>
  <w:style w:type="paragraph" w:styleId="afb">
    <w:name w:val="Body Text Indent"/>
    <w:aliases w:val="текст,Основной текст 1,Основной текст 1 Знак Знак Знак,Основной текст 1 Знак"/>
    <w:basedOn w:val="a"/>
    <w:link w:val="afc"/>
    <w:rsid w:val="006F0386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link w:val="afb"/>
    <w:rsid w:val="006F0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F0386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d">
    <w:name w:val="footnote text"/>
    <w:basedOn w:val="a"/>
    <w:link w:val="afe"/>
    <w:unhideWhenUsed/>
    <w:rsid w:val="004C1F0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e">
    <w:name w:val="Текст сноски Знак"/>
    <w:link w:val="afd"/>
    <w:rsid w:val="004C1F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semiHidden/>
    <w:unhideWhenUsed/>
    <w:rsid w:val="004C1F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2B"/>
    <w:pPr>
      <w:spacing w:after="200" w:line="276" w:lineRule="auto"/>
    </w:pPr>
    <w:rPr>
      <w:rFonts w:ascii="Cambria" w:eastAsia="Times New Roman" w:hAnsi="Cambria" w:cs="Cambr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122B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DB122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B122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B122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B122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B122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9"/>
    <w:qFormat/>
    <w:rsid w:val="00DB122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B122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B122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B122B"/>
    <w:rPr>
      <w:rFonts w:ascii="Cambria" w:eastAsia="Times New Roman" w:hAnsi="Cambria" w:cs="Cambria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DB122B"/>
    <w:rPr>
      <w:rFonts w:ascii="Cambria" w:eastAsia="Times New Roman" w:hAnsi="Cambria" w:cs="Cambria"/>
      <w:smallCap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DB122B"/>
    <w:rPr>
      <w:rFonts w:ascii="Cambria" w:eastAsia="Times New Roman" w:hAnsi="Cambria" w:cs="Cambria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DB122B"/>
    <w:rPr>
      <w:rFonts w:ascii="Cambria" w:eastAsia="Times New Roman" w:hAnsi="Cambria" w:cs="Cambria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DB122B"/>
    <w:rPr>
      <w:rFonts w:ascii="Cambria" w:eastAsia="Times New Roman" w:hAnsi="Cambria" w:cs="Cambria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DB122B"/>
    <w:rPr>
      <w:rFonts w:ascii="Cambria" w:eastAsia="Times New Roman" w:hAnsi="Cambria" w:cs="Cambria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9"/>
    <w:rsid w:val="00DB122B"/>
    <w:rPr>
      <w:rFonts w:ascii="Cambria" w:eastAsia="Times New Roman" w:hAnsi="Cambria" w:cs="Cambria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rsid w:val="00DB122B"/>
    <w:rPr>
      <w:rFonts w:ascii="Cambria" w:eastAsia="Times New Roman" w:hAnsi="Cambria" w:cs="Cambria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DB122B"/>
    <w:rPr>
      <w:rFonts w:ascii="Cambria" w:eastAsia="Times New Roman" w:hAnsi="Cambria" w:cs="Cambria"/>
      <w:b/>
      <w:bCs/>
      <w:i/>
      <w:iCs/>
      <w:color w:val="7F7F7F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B12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DB12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uiPriority w:val="99"/>
    <w:rsid w:val="00DB12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B12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rsid w:val="00DB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B12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uiPriority w:val="99"/>
    <w:qFormat/>
    <w:rsid w:val="00DB122B"/>
    <w:pPr>
      <w:spacing w:after="0" w:line="240" w:lineRule="auto"/>
    </w:pPr>
  </w:style>
  <w:style w:type="paragraph" w:styleId="a6">
    <w:name w:val="header"/>
    <w:basedOn w:val="a"/>
    <w:link w:val="a7"/>
    <w:uiPriority w:val="99"/>
    <w:rsid w:val="00DB12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B122B"/>
    <w:rPr>
      <w:rFonts w:ascii="Cambria" w:eastAsia="Times New Roman" w:hAnsi="Cambria" w:cs="Cambria"/>
      <w:lang w:eastAsia="ru-RU"/>
    </w:rPr>
  </w:style>
  <w:style w:type="paragraph" w:styleId="a8">
    <w:name w:val="footer"/>
    <w:basedOn w:val="a"/>
    <w:link w:val="a9"/>
    <w:uiPriority w:val="99"/>
    <w:rsid w:val="00DB12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B122B"/>
    <w:rPr>
      <w:rFonts w:ascii="Cambria" w:eastAsia="Times New Roman" w:hAnsi="Cambria" w:cs="Cambria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B122B"/>
    <w:pPr>
      <w:spacing w:after="300" w:line="240" w:lineRule="auto"/>
    </w:pPr>
    <w:rPr>
      <w:smallCaps/>
      <w:sz w:val="52"/>
      <w:szCs w:val="52"/>
    </w:rPr>
  </w:style>
  <w:style w:type="character" w:customStyle="1" w:styleId="ab">
    <w:name w:val="Название Знак"/>
    <w:link w:val="aa"/>
    <w:uiPriority w:val="99"/>
    <w:rsid w:val="00DB122B"/>
    <w:rPr>
      <w:rFonts w:ascii="Cambria" w:eastAsia="Times New Roman" w:hAnsi="Cambria" w:cs="Cambria"/>
      <w:smallCaps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B122B"/>
    <w:rPr>
      <w:i/>
      <w:iCs/>
      <w:smallCaps/>
      <w:spacing w:val="10"/>
      <w:sz w:val="28"/>
      <w:szCs w:val="28"/>
    </w:rPr>
  </w:style>
  <w:style w:type="character" w:customStyle="1" w:styleId="ad">
    <w:name w:val="Подзаголовок Знак"/>
    <w:link w:val="ac"/>
    <w:uiPriority w:val="99"/>
    <w:rsid w:val="00DB122B"/>
    <w:rPr>
      <w:rFonts w:ascii="Cambria" w:eastAsia="Times New Roman" w:hAnsi="Cambria" w:cs="Cambria"/>
      <w:i/>
      <w:iCs/>
      <w:smallCaps/>
      <w:spacing w:val="10"/>
      <w:sz w:val="28"/>
      <w:szCs w:val="28"/>
      <w:lang w:eastAsia="ru-RU"/>
    </w:rPr>
  </w:style>
  <w:style w:type="character" w:styleId="ae">
    <w:name w:val="Strong"/>
    <w:uiPriority w:val="99"/>
    <w:qFormat/>
    <w:rsid w:val="00DB122B"/>
    <w:rPr>
      <w:rFonts w:cs="Times New Roman"/>
      <w:b/>
      <w:bCs/>
    </w:rPr>
  </w:style>
  <w:style w:type="character" w:styleId="af">
    <w:name w:val="Emphasis"/>
    <w:uiPriority w:val="99"/>
    <w:qFormat/>
    <w:rsid w:val="00DB122B"/>
    <w:rPr>
      <w:rFonts w:cs="Times New Roman"/>
      <w:b/>
      <w:bCs/>
      <w:i/>
      <w:iCs/>
      <w:spacing w:val="10"/>
    </w:rPr>
  </w:style>
  <w:style w:type="paragraph" w:styleId="af0">
    <w:name w:val="List Paragraph"/>
    <w:basedOn w:val="a"/>
    <w:uiPriority w:val="99"/>
    <w:qFormat/>
    <w:rsid w:val="00DB122B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DB122B"/>
    <w:rPr>
      <w:i/>
      <w:iCs/>
    </w:rPr>
  </w:style>
  <w:style w:type="character" w:customStyle="1" w:styleId="22">
    <w:name w:val="Цитата 2 Знак"/>
    <w:link w:val="21"/>
    <w:uiPriority w:val="99"/>
    <w:rsid w:val="00DB122B"/>
    <w:rPr>
      <w:rFonts w:ascii="Cambria" w:eastAsia="Times New Roman" w:hAnsi="Cambria" w:cs="Cambria"/>
      <w:i/>
      <w:iCs/>
      <w:lang w:eastAsia="ru-RU"/>
    </w:rPr>
  </w:style>
  <w:style w:type="paragraph" w:styleId="af1">
    <w:name w:val="Intense Quote"/>
    <w:basedOn w:val="a"/>
    <w:next w:val="a"/>
    <w:link w:val="af2"/>
    <w:uiPriority w:val="99"/>
    <w:qFormat/>
    <w:rsid w:val="00DB122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2">
    <w:name w:val="Выделенная цитата Знак"/>
    <w:link w:val="af1"/>
    <w:uiPriority w:val="99"/>
    <w:rsid w:val="00DB122B"/>
    <w:rPr>
      <w:rFonts w:ascii="Cambria" w:eastAsia="Times New Roman" w:hAnsi="Cambria" w:cs="Cambria"/>
      <w:i/>
      <w:iCs/>
      <w:lang w:eastAsia="ru-RU"/>
    </w:rPr>
  </w:style>
  <w:style w:type="character" w:styleId="af3">
    <w:name w:val="Subtle Emphasis"/>
    <w:uiPriority w:val="99"/>
    <w:qFormat/>
    <w:rsid w:val="00DB122B"/>
    <w:rPr>
      <w:rFonts w:cs="Times New Roman"/>
      <w:i/>
      <w:iCs/>
    </w:rPr>
  </w:style>
  <w:style w:type="character" w:styleId="af4">
    <w:name w:val="Intense Emphasis"/>
    <w:uiPriority w:val="99"/>
    <w:qFormat/>
    <w:rsid w:val="00DB122B"/>
    <w:rPr>
      <w:rFonts w:cs="Times New Roman"/>
      <w:b/>
      <w:bCs/>
      <w:i/>
      <w:iCs/>
    </w:rPr>
  </w:style>
  <w:style w:type="character" w:styleId="af5">
    <w:name w:val="Subtle Reference"/>
    <w:uiPriority w:val="99"/>
    <w:qFormat/>
    <w:rsid w:val="00DB122B"/>
    <w:rPr>
      <w:rFonts w:cs="Times New Roman"/>
      <w:smallCaps/>
    </w:rPr>
  </w:style>
  <w:style w:type="character" w:styleId="af6">
    <w:name w:val="Intense Reference"/>
    <w:uiPriority w:val="99"/>
    <w:qFormat/>
    <w:rsid w:val="00DB122B"/>
    <w:rPr>
      <w:rFonts w:cs="Times New Roman"/>
      <w:b/>
      <w:bCs/>
      <w:smallCaps/>
    </w:rPr>
  </w:style>
  <w:style w:type="character" w:styleId="af7">
    <w:name w:val="Book Title"/>
    <w:uiPriority w:val="99"/>
    <w:qFormat/>
    <w:rsid w:val="00DB122B"/>
    <w:rPr>
      <w:rFonts w:cs="Times New Roman"/>
      <w:i/>
      <w:iCs/>
      <w:smallCaps/>
      <w:spacing w:val="5"/>
    </w:rPr>
  </w:style>
  <w:style w:type="paragraph" w:styleId="af8">
    <w:name w:val="TOC Heading"/>
    <w:basedOn w:val="1"/>
    <w:next w:val="a"/>
    <w:uiPriority w:val="39"/>
    <w:qFormat/>
    <w:rsid w:val="00DB122B"/>
    <w:pPr>
      <w:outlineLvl w:val="9"/>
    </w:pPr>
  </w:style>
  <w:style w:type="table" w:styleId="af9">
    <w:name w:val="Table Grid"/>
    <w:basedOn w:val="a1"/>
    <w:uiPriority w:val="59"/>
    <w:rsid w:val="00354F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465DA8"/>
    <w:rPr>
      <w:spacing w:val="7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65DA8"/>
    <w:pPr>
      <w:shd w:val="clear" w:color="auto" w:fill="FFFFFF"/>
      <w:spacing w:before="240" w:after="0" w:line="257" w:lineRule="exact"/>
      <w:ind w:firstLine="580"/>
      <w:jc w:val="both"/>
    </w:pPr>
    <w:rPr>
      <w:rFonts w:ascii="Calibri" w:eastAsia="Calibri" w:hAnsi="Calibri" w:cs="Times New Roman"/>
      <w:spacing w:val="7"/>
      <w:sz w:val="21"/>
      <w:szCs w:val="21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7781F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87781F"/>
    <w:pPr>
      <w:spacing w:after="100"/>
      <w:ind w:left="220"/>
    </w:pPr>
  </w:style>
  <w:style w:type="character" w:styleId="afa">
    <w:name w:val="Hyperlink"/>
    <w:uiPriority w:val="99"/>
    <w:unhideWhenUsed/>
    <w:rsid w:val="0087781F"/>
    <w:rPr>
      <w:color w:val="0000FF"/>
      <w:u w:val="single"/>
    </w:rPr>
  </w:style>
  <w:style w:type="paragraph" w:styleId="afb">
    <w:name w:val="Body Text Indent"/>
    <w:aliases w:val="текст,Основной текст 1,Основной текст 1 Знак Знак Знак,Основной текст 1 Знак"/>
    <w:basedOn w:val="a"/>
    <w:link w:val="afc"/>
    <w:rsid w:val="006F0386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link w:val="afb"/>
    <w:rsid w:val="006F0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F0386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d">
    <w:name w:val="footnote text"/>
    <w:basedOn w:val="a"/>
    <w:link w:val="afe"/>
    <w:unhideWhenUsed/>
    <w:rsid w:val="004C1F0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e">
    <w:name w:val="Текст сноски Знак"/>
    <w:link w:val="afd"/>
    <w:rsid w:val="004C1F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semiHidden/>
    <w:unhideWhenUsed/>
    <w:rsid w:val="004C1F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4AE3F9F6AAD3BBC7EFDDA636734887D0B5EADF1445B2D78E0256CE2985469EC38CC82C71DD1F1F72zF56I" TargetMode="External"/><Relationship Id="rId18" Type="http://schemas.openxmlformats.org/officeDocument/2006/relationships/hyperlink" Target="consultantplus://offline/ref=C883AEDDE90DF321814EC2B7F396B7D464E0F77F506BD394B6160D8D8C04073578DD11763E11940Dq7F1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4650E9E74EA059093E7472BB3A2B5B7BE873D2F18C6FDD4731C39A145668D367B2A4C97ADDC977E0lFI" TargetMode="External"/><Relationship Id="rId1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4650E9E74EA059093E7472BB3A2B5B7BE472DBF4896FDD4731C39A145668D367B2A4C97ADDC977E0lE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64650E9E74EA059093E7472BB3A2B5B78E873D4F4866FDD4731C39A14E5l6I" TargetMode="External"/><Relationship Id="rId19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4650E9E74EA059093E7472BB3A2B5B78E371DBF5876FDD4731C39A14E5l6I" TargetMode="External"/><Relationship Id="rId14" Type="http://schemas.openxmlformats.org/officeDocument/2006/relationships/hyperlink" Target="consultantplus://offline/ref=4AE3F9F6AAD3BBC7EFDDA636734887D0B5EADF1445B2D78E0256CE2985469EC38CC82C71DD1F1F72zF56I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7D30-633B-4522-B770-DA94937F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33</Pages>
  <Words>9752</Words>
  <Characters>55587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65209</CharactersWithSpaces>
  <SharedDoc>false</SharedDoc>
  <HLinks>
    <vt:vector size="156" baseType="variant">
      <vt:variant>
        <vt:i4>7209071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consultantplus://offline/ref=C883AEDDE90DF321814EC2B7F396B7D464E0F77F506BD394B6160D8D8C04073578DD11763E11940Dq7F1D</vt:lpwstr>
      </vt:variant>
      <vt:variant>
        <vt:lpwstr/>
      </vt:variant>
      <vt:variant>
        <vt:i4>7077988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consultantplus://offline/ref=4AE3F9F6AAD3BBC7EFDDA636734887D0B5EADF1445B2D78E0256CE2985469EC38CC82C71DD1F1F72zF56I</vt:lpwstr>
      </vt:variant>
      <vt:variant>
        <vt:lpwstr/>
      </vt:variant>
      <vt:variant>
        <vt:i4>7077988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consultantplus://offline/ref=4AE3F9F6AAD3BBC7EFDDA636734887D0B5EADF1445B2D78E0256CE2985469EC38CC82C71DD1F1F72zF56I</vt:lpwstr>
      </vt:variant>
      <vt:variant>
        <vt:lpwstr/>
      </vt:variant>
      <vt:variant>
        <vt:i4>8257641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consultantplus://offline/ref=964650E9E74EA059093E7472BB3A2B5B7BE873D2F18C6FDD4731C39A145668D367B2A4C97ADDC977E0lFI</vt:lpwstr>
      </vt:variant>
      <vt:variant>
        <vt:lpwstr/>
      </vt:variant>
      <vt:variant>
        <vt:i4>8257640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consultantplus://offline/ref=964650E9E74EA059093E7472BB3A2B5B7BE472DBF4896FDD4731C39A145668D367B2A4C97ADDC977E0lEI</vt:lpwstr>
      </vt:variant>
      <vt:variant>
        <vt:lpwstr/>
      </vt:variant>
      <vt:variant>
        <vt:i4>4718606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consultantplus://offline/ref=964650E9E74EA059093E7472BB3A2B5B78E873D4F4866FDD4731C39A14E5l6I</vt:lpwstr>
      </vt:variant>
      <vt:variant>
        <vt:lpwstr/>
      </vt:variant>
      <vt:variant>
        <vt:i4>4718673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consultantplus://offline/ref=964650E9E74EA059093E7472BB3A2B5B78E371DBF5876FDD4731C39A14E5l6I</vt:lpwstr>
      </vt:variant>
      <vt:variant>
        <vt:lpwstr/>
      </vt:variant>
      <vt:variant>
        <vt:i4>1769530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_Toc513799538</vt:lpwstr>
      </vt:variant>
      <vt:variant>
        <vt:i4>1769530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_Toc513799537</vt:lpwstr>
      </vt:variant>
      <vt:variant>
        <vt:i4>1769530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_Toc513799536</vt:lpwstr>
      </vt:variant>
      <vt:variant>
        <vt:i4>1769530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_Toc513799535</vt:lpwstr>
      </vt:variant>
      <vt:variant>
        <vt:i4>1769530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_Toc513799534</vt:lpwstr>
      </vt:variant>
      <vt:variant>
        <vt:i4>1769530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_Toc513799533</vt:lpwstr>
      </vt:variant>
      <vt:variant>
        <vt:i4>1769530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_Toc513799532</vt:lpwstr>
      </vt:variant>
      <vt:variant>
        <vt:i4>1703994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_Toc513799529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_Toc513799528</vt:lpwstr>
      </vt:variant>
      <vt:variant>
        <vt:i4>1703994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_Toc513799527</vt:lpwstr>
      </vt:variant>
      <vt:variant>
        <vt:i4>1703994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_Toc513799526</vt:lpwstr>
      </vt:variant>
      <vt:variant>
        <vt:i4>1703994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_Toc513799525</vt:lpwstr>
      </vt:variant>
      <vt:variant>
        <vt:i4>1703994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_Toc513799524</vt:lpwstr>
      </vt:variant>
      <vt:variant>
        <vt:i4>1703994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_Toc513799523</vt:lpwstr>
      </vt:variant>
      <vt:variant>
        <vt:i4>1703994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_Toc513799522</vt:lpwstr>
      </vt:variant>
      <vt:variant>
        <vt:i4>1638458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_Toc513799519</vt:lpwstr>
      </vt:variant>
      <vt:variant>
        <vt:i4>1638458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_Toc513799518</vt:lpwstr>
      </vt:variant>
      <vt:variant>
        <vt:i4>1638458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_Toc513799515</vt:lpwstr>
      </vt:variant>
      <vt:variant>
        <vt:i4>1638458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_Toc513799514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biryukova</dc:creator>
  <cp:lastModifiedBy>morozov</cp:lastModifiedBy>
  <cp:revision>33</cp:revision>
  <cp:lastPrinted>2018-10-31T08:51:00Z</cp:lastPrinted>
  <dcterms:created xsi:type="dcterms:W3CDTF">2018-09-10T02:56:00Z</dcterms:created>
  <dcterms:modified xsi:type="dcterms:W3CDTF">2018-11-08T08:34:00Z</dcterms:modified>
</cp:coreProperties>
</file>