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1D" w:rsidRPr="00654692" w:rsidRDefault="00D5383E" w:rsidP="00654692">
      <w:pPr>
        <w:ind w:left="-567" w:firstLine="567"/>
        <w:jc w:val="center"/>
        <w:rPr>
          <w:b/>
          <w:bCs/>
          <w:sz w:val="28"/>
          <w:szCs w:val="28"/>
        </w:rPr>
      </w:pPr>
      <w:r w:rsidRPr="00654692">
        <w:rPr>
          <w:b/>
          <w:bCs/>
          <w:sz w:val="28"/>
          <w:szCs w:val="28"/>
        </w:rPr>
        <w:t>ПОЛОЖЕНИЕ</w:t>
      </w:r>
    </w:p>
    <w:p w:rsidR="0093441D" w:rsidRPr="00654692" w:rsidRDefault="00D5383E" w:rsidP="00654692">
      <w:pPr>
        <w:ind w:left="-567" w:firstLine="567"/>
        <w:jc w:val="center"/>
        <w:rPr>
          <w:b/>
          <w:bCs/>
          <w:sz w:val="28"/>
          <w:szCs w:val="28"/>
        </w:rPr>
      </w:pPr>
      <w:r w:rsidRPr="00654692">
        <w:rPr>
          <w:b/>
          <w:bCs/>
          <w:sz w:val="28"/>
          <w:szCs w:val="28"/>
        </w:rPr>
        <w:t xml:space="preserve">о </w:t>
      </w:r>
      <w:r w:rsidR="00654692" w:rsidRPr="00654692">
        <w:rPr>
          <w:b/>
          <w:bCs/>
          <w:sz w:val="28"/>
          <w:szCs w:val="28"/>
        </w:rPr>
        <w:t xml:space="preserve">региональном этапе всероссийского конкурса </w:t>
      </w:r>
      <w:r w:rsidRPr="00654692">
        <w:rPr>
          <w:b/>
          <w:bCs/>
          <w:sz w:val="28"/>
          <w:szCs w:val="28"/>
        </w:rPr>
        <w:t xml:space="preserve"> </w:t>
      </w:r>
    </w:p>
    <w:p w:rsidR="0093441D" w:rsidRPr="00654692" w:rsidRDefault="00D5383E" w:rsidP="00654692">
      <w:pPr>
        <w:ind w:left="-567" w:firstLine="567"/>
        <w:jc w:val="center"/>
        <w:rPr>
          <w:b/>
          <w:bCs/>
          <w:sz w:val="28"/>
          <w:szCs w:val="28"/>
        </w:rPr>
      </w:pPr>
      <w:r w:rsidRPr="00654692">
        <w:rPr>
          <w:b/>
          <w:bCs/>
          <w:sz w:val="28"/>
          <w:szCs w:val="28"/>
        </w:rPr>
        <w:t>«</w:t>
      </w:r>
      <w:r w:rsidR="00654692" w:rsidRPr="00654692">
        <w:rPr>
          <w:b/>
          <w:bCs/>
          <w:sz w:val="28"/>
          <w:szCs w:val="28"/>
        </w:rPr>
        <w:t>Лесоруб</w:t>
      </w:r>
      <w:r w:rsidRPr="00654692">
        <w:rPr>
          <w:b/>
          <w:bCs/>
          <w:sz w:val="28"/>
          <w:szCs w:val="28"/>
        </w:rPr>
        <w:t xml:space="preserve"> – 20</w:t>
      </w:r>
      <w:r w:rsidR="00654692" w:rsidRPr="00654692">
        <w:rPr>
          <w:b/>
          <w:bCs/>
          <w:sz w:val="28"/>
          <w:szCs w:val="28"/>
        </w:rPr>
        <w:t>1</w:t>
      </w:r>
      <w:r w:rsidR="001420BA">
        <w:rPr>
          <w:b/>
          <w:bCs/>
          <w:sz w:val="28"/>
          <w:szCs w:val="28"/>
        </w:rPr>
        <w:t>8</w:t>
      </w:r>
      <w:r w:rsidRPr="00654692">
        <w:rPr>
          <w:b/>
          <w:bCs/>
          <w:sz w:val="28"/>
          <w:szCs w:val="28"/>
        </w:rPr>
        <w:t>»</w:t>
      </w:r>
    </w:p>
    <w:p w:rsidR="0093441D" w:rsidRPr="00654692" w:rsidRDefault="0093441D" w:rsidP="00654692">
      <w:pPr>
        <w:ind w:left="-567" w:firstLine="567"/>
        <w:jc w:val="center"/>
        <w:rPr>
          <w:b/>
          <w:bCs/>
          <w:sz w:val="28"/>
          <w:szCs w:val="28"/>
        </w:rPr>
      </w:pPr>
    </w:p>
    <w:p w:rsidR="0093441D" w:rsidRPr="00654692" w:rsidRDefault="0093441D" w:rsidP="00654692">
      <w:pPr>
        <w:ind w:left="-567" w:firstLine="567"/>
        <w:jc w:val="center"/>
        <w:rPr>
          <w:b/>
          <w:bCs/>
          <w:sz w:val="28"/>
          <w:szCs w:val="28"/>
        </w:rPr>
      </w:pPr>
    </w:p>
    <w:p w:rsidR="0093441D" w:rsidRPr="00654692" w:rsidRDefault="00D5383E" w:rsidP="00654692">
      <w:pPr>
        <w:ind w:left="-567" w:firstLine="567"/>
        <w:jc w:val="center"/>
        <w:rPr>
          <w:b/>
          <w:bCs/>
          <w:sz w:val="28"/>
          <w:szCs w:val="28"/>
        </w:rPr>
      </w:pPr>
      <w:r w:rsidRPr="00654692">
        <w:rPr>
          <w:b/>
          <w:bCs/>
          <w:sz w:val="28"/>
          <w:szCs w:val="28"/>
          <w:lang w:val="en-US"/>
        </w:rPr>
        <w:t>I</w:t>
      </w:r>
      <w:r w:rsidRPr="00654692">
        <w:rPr>
          <w:b/>
          <w:bCs/>
          <w:sz w:val="28"/>
          <w:szCs w:val="28"/>
        </w:rPr>
        <w:t>. Цели и задачи конкурса</w:t>
      </w:r>
    </w:p>
    <w:p w:rsidR="0093441D" w:rsidRPr="00654692" w:rsidRDefault="0093441D" w:rsidP="00654692">
      <w:pPr>
        <w:shd w:val="clear" w:color="auto" w:fill="FFFFFF"/>
        <w:ind w:left="-567" w:firstLine="567"/>
        <w:jc w:val="both"/>
        <w:rPr>
          <w:color w:val="000000"/>
          <w:spacing w:val="-5"/>
          <w:sz w:val="28"/>
          <w:szCs w:val="28"/>
        </w:rPr>
      </w:pP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color w:val="000000"/>
          <w:spacing w:val="-5"/>
          <w:sz w:val="28"/>
          <w:szCs w:val="28"/>
        </w:rPr>
      </w:pPr>
      <w:r w:rsidRPr="00654692">
        <w:rPr>
          <w:color w:val="000000"/>
          <w:spacing w:val="-5"/>
          <w:sz w:val="28"/>
          <w:szCs w:val="28"/>
        </w:rPr>
        <w:t xml:space="preserve">1.1.  Положение о </w:t>
      </w:r>
      <w:r w:rsidR="00654692" w:rsidRPr="00654692">
        <w:rPr>
          <w:bCs/>
          <w:sz w:val="28"/>
          <w:szCs w:val="28"/>
        </w:rPr>
        <w:t>региональном этапе всероссийского конкурса</w:t>
      </w:r>
      <w:r w:rsidRPr="00654692">
        <w:rPr>
          <w:color w:val="000000"/>
          <w:spacing w:val="-5"/>
          <w:sz w:val="28"/>
          <w:szCs w:val="28"/>
        </w:rPr>
        <w:t xml:space="preserve"> </w:t>
      </w:r>
      <w:r w:rsidR="00654692">
        <w:rPr>
          <w:color w:val="000000"/>
          <w:spacing w:val="-5"/>
          <w:sz w:val="28"/>
          <w:szCs w:val="28"/>
        </w:rPr>
        <w:t>«Лесоруб 201</w:t>
      </w:r>
      <w:r w:rsidR="001420BA">
        <w:rPr>
          <w:color w:val="000000"/>
          <w:spacing w:val="-5"/>
          <w:sz w:val="28"/>
          <w:szCs w:val="28"/>
        </w:rPr>
        <w:t>8</w:t>
      </w:r>
      <w:r w:rsidR="00654692">
        <w:rPr>
          <w:color w:val="000000"/>
          <w:spacing w:val="-5"/>
          <w:sz w:val="28"/>
          <w:szCs w:val="28"/>
        </w:rPr>
        <w:t xml:space="preserve">» </w:t>
      </w:r>
      <w:r w:rsidRPr="00654692">
        <w:rPr>
          <w:color w:val="000000"/>
          <w:spacing w:val="-5"/>
          <w:sz w:val="28"/>
          <w:szCs w:val="28"/>
        </w:rPr>
        <w:t xml:space="preserve">(далее – Положение) определяет порядок и условия проведения конкурса профессионального мастерства (далее – </w:t>
      </w:r>
      <w:r w:rsidR="00654692">
        <w:rPr>
          <w:color w:val="000000"/>
          <w:spacing w:val="-5"/>
          <w:sz w:val="28"/>
          <w:szCs w:val="28"/>
        </w:rPr>
        <w:t>К</w:t>
      </w:r>
      <w:r w:rsidRPr="00654692">
        <w:rPr>
          <w:color w:val="000000"/>
          <w:spacing w:val="-5"/>
          <w:sz w:val="28"/>
          <w:szCs w:val="28"/>
        </w:rPr>
        <w:t>онкурс).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color w:val="000000"/>
          <w:spacing w:val="-5"/>
          <w:sz w:val="28"/>
          <w:szCs w:val="28"/>
        </w:rPr>
      </w:pPr>
      <w:r w:rsidRPr="00654692">
        <w:rPr>
          <w:color w:val="000000"/>
          <w:spacing w:val="-5"/>
          <w:sz w:val="28"/>
          <w:szCs w:val="28"/>
        </w:rPr>
        <w:t xml:space="preserve">1.2. Организаторами конкурса являются </w:t>
      </w:r>
      <w:r w:rsidRPr="00654692">
        <w:rPr>
          <w:color w:val="000000"/>
          <w:spacing w:val="-6"/>
          <w:sz w:val="28"/>
          <w:szCs w:val="28"/>
        </w:rPr>
        <w:t xml:space="preserve">Министерство </w:t>
      </w:r>
      <w:r w:rsidR="00654692">
        <w:rPr>
          <w:color w:val="000000"/>
          <w:spacing w:val="-6"/>
          <w:sz w:val="28"/>
          <w:szCs w:val="28"/>
        </w:rPr>
        <w:t>лесного хозяйства Красноярского края</w:t>
      </w:r>
      <w:r w:rsidRPr="00654692">
        <w:rPr>
          <w:color w:val="000000"/>
          <w:spacing w:val="-5"/>
          <w:sz w:val="28"/>
          <w:szCs w:val="28"/>
        </w:rPr>
        <w:t xml:space="preserve">, </w:t>
      </w:r>
      <w:r w:rsidR="00654692">
        <w:rPr>
          <w:sz w:val="28"/>
          <w:szCs w:val="28"/>
        </w:rPr>
        <w:t>КГБ ПОУ «Дивногорский техникум лесных технологий».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pacing w:val="-5"/>
          <w:sz w:val="28"/>
          <w:szCs w:val="28"/>
        </w:rPr>
        <w:t>1.3.  Основная це</w:t>
      </w:r>
      <w:r w:rsidRPr="00654692">
        <w:rPr>
          <w:color w:val="000000"/>
          <w:spacing w:val="-5"/>
          <w:sz w:val="28"/>
          <w:szCs w:val="28"/>
        </w:rPr>
        <w:softHyphen/>
      </w:r>
      <w:r w:rsidRPr="00654692">
        <w:rPr>
          <w:color w:val="000000"/>
          <w:spacing w:val="-2"/>
          <w:sz w:val="28"/>
          <w:szCs w:val="28"/>
        </w:rPr>
        <w:t xml:space="preserve">ль конкурса – повышение престижа высококвалифицированного труда рабочих профессий, пропаганда его достижений и передового опыта. 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pacing w:val="-9"/>
          <w:sz w:val="28"/>
          <w:szCs w:val="28"/>
        </w:rPr>
        <w:t>1.4. Задачи конкурса: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color w:val="000000"/>
          <w:spacing w:val="-4"/>
          <w:sz w:val="28"/>
          <w:szCs w:val="28"/>
        </w:rPr>
      </w:pPr>
      <w:r w:rsidRPr="00654692">
        <w:rPr>
          <w:color w:val="000000"/>
          <w:spacing w:val="-4"/>
          <w:sz w:val="28"/>
          <w:szCs w:val="28"/>
        </w:rPr>
        <w:t>выявление и распространение передовых приемов и методов труда;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pacing w:val="-8"/>
          <w:sz w:val="28"/>
          <w:szCs w:val="28"/>
        </w:rPr>
        <w:t xml:space="preserve">содействие повышению квалификации и мастерства </w:t>
      </w:r>
      <w:r w:rsidRPr="00654692">
        <w:rPr>
          <w:color w:val="000000"/>
          <w:spacing w:val="-7"/>
          <w:sz w:val="28"/>
          <w:szCs w:val="28"/>
        </w:rPr>
        <w:t>работников основных рабочих профессий на рынке труда;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pacing w:val="-6"/>
          <w:sz w:val="28"/>
          <w:szCs w:val="28"/>
        </w:rPr>
        <w:t xml:space="preserve">привлечение внимания работодателей к необходимости обеспечения </w:t>
      </w:r>
      <w:r w:rsidRPr="00654692">
        <w:rPr>
          <w:color w:val="000000"/>
          <w:spacing w:val="-8"/>
          <w:sz w:val="28"/>
          <w:szCs w:val="28"/>
        </w:rPr>
        <w:t>возможностей для повышения качества труда работников;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pacing w:val="-4"/>
          <w:sz w:val="28"/>
          <w:szCs w:val="28"/>
        </w:rPr>
        <w:t>вовлечение рабочих в экономиче</w:t>
      </w:r>
      <w:r w:rsidRPr="00654692">
        <w:rPr>
          <w:color w:val="000000"/>
          <w:spacing w:val="-4"/>
          <w:sz w:val="28"/>
          <w:szCs w:val="28"/>
        </w:rPr>
        <w:softHyphen/>
      </w:r>
      <w:r w:rsidRPr="00654692">
        <w:rPr>
          <w:color w:val="000000"/>
          <w:spacing w:val="-6"/>
          <w:sz w:val="28"/>
          <w:szCs w:val="28"/>
        </w:rPr>
        <w:t>ское соревнование за повышение производительности труда</w:t>
      </w:r>
      <w:r w:rsidRPr="00654692">
        <w:rPr>
          <w:color w:val="000000"/>
          <w:spacing w:val="-10"/>
          <w:sz w:val="28"/>
          <w:szCs w:val="28"/>
        </w:rPr>
        <w:t>;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color w:val="000000"/>
          <w:spacing w:val="-9"/>
          <w:sz w:val="28"/>
          <w:szCs w:val="28"/>
        </w:rPr>
      </w:pPr>
      <w:r w:rsidRPr="00654692">
        <w:rPr>
          <w:color w:val="000000"/>
          <w:spacing w:val="-4"/>
          <w:sz w:val="28"/>
          <w:szCs w:val="28"/>
        </w:rPr>
        <w:t xml:space="preserve">формирование позитивного общественного мнения в отношении </w:t>
      </w:r>
      <w:r w:rsidRPr="00654692">
        <w:rPr>
          <w:color w:val="000000"/>
          <w:spacing w:val="-9"/>
          <w:sz w:val="28"/>
          <w:szCs w:val="28"/>
        </w:rPr>
        <w:t>профессионального мастерства рабочих;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color w:val="000000"/>
          <w:spacing w:val="-9"/>
          <w:sz w:val="28"/>
          <w:szCs w:val="28"/>
        </w:rPr>
      </w:pPr>
      <w:r w:rsidRPr="00654692">
        <w:rPr>
          <w:color w:val="000000"/>
          <w:spacing w:val="-9"/>
          <w:sz w:val="28"/>
          <w:szCs w:val="28"/>
        </w:rPr>
        <w:t>выявление лучших работников.</w:t>
      </w:r>
    </w:p>
    <w:p w:rsidR="0093441D" w:rsidRPr="00654692" w:rsidRDefault="0093441D" w:rsidP="00654692">
      <w:pPr>
        <w:shd w:val="clear" w:color="auto" w:fill="FFFFFF"/>
        <w:ind w:left="-567" w:firstLine="567"/>
        <w:jc w:val="both"/>
        <w:rPr>
          <w:color w:val="000000"/>
          <w:spacing w:val="-9"/>
          <w:sz w:val="28"/>
          <w:szCs w:val="28"/>
        </w:rPr>
      </w:pPr>
    </w:p>
    <w:p w:rsidR="0093441D" w:rsidRPr="00654692" w:rsidRDefault="00D5383E" w:rsidP="00654692">
      <w:pPr>
        <w:pStyle w:val="3"/>
        <w:ind w:left="-567" w:firstLine="567"/>
        <w:rPr>
          <w:rStyle w:val="a4"/>
          <w:rFonts w:ascii="Times New Roman" w:hAnsi="Times New Roman"/>
          <w:sz w:val="28"/>
          <w:szCs w:val="28"/>
        </w:rPr>
      </w:pPr>
      <w:r w:rsidRPr="00654692">
        <w:rPr>
          <w:rStyle w:val="a4"/>
          <w:rFonts w:ascii="Times New Roman" w:hAnsi="Times New Roman"/>
          <w:sz w:val="28"/>
          <w:szCs w:val="28"/>
        </w:rPr>
        <w:t>II. Организация  конкурса</w:t>
      </w:r>
    </w:p>
    <w:p w:rsidR="0093441D" w:rsidRPr="00654692" w:rsidRDefault="0093441D" w:rsidP="00654692">
      <w:pPr>
        <w:shd w:val="clear" w:color="auto" w:fill="FFFFFF"/>
        <w:ind w:left="-567" w:firstLine="567"/>
        <w:jc w:val="both"/>
        <w:rPr>
          <w:color w:val="000000"/>
          <w:spacing w:val="-7"/>
          <w:sz w:val="28"/>
          <w:szCs w:val="28"/>
        </w:rPr>
      </w:pPr>
    </w:p>
    <w:p w:rsidR="00654692" w:rsidRDefault="00D5383E" w:rsidP="00654692">
      <w:pPr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pacing w:val="-2"/>
          <w:sz w:val="28"/>
          <w:szCs w:val="28"/>
        </w:rPr>
        <w:t>2.1.  </w:t>
      </w:r>
      <w:r w:rsidR="00654692">
        <w:rPr>
          <w:sz w:val="28"/>
          <w:szCs w:val="28"/>
        </w:rPr>
        <w:t>Соревнования «Лесоруб – 201</w:t>
      </w:r>
      <w:r w:rsidR="001420BA">
        <w:rPr>
          <w:sz w:val="28"/>
          <w:szCs w:val="28"/>
        </w:rPr>
        <w:t>8</w:t>
      </w:r>
      <w:r w:rsidR="00654692">
        <w:rPr>
          <w:sz w:val="28"/>
          <w:szCs w:val="28"/>
        </w:rPr>
        <w:t>» проводятся по 3 видам:</w:t>
      </w:r>
    </w:p>
    <w:p w:rsidR="00654692" w:rsidRDefault="00654692" w:rsidP="0065469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соревнование среди </w:t>
      </w:r>
      <w:r w:rsidR="002A214A">
        <w:rPr>
          <w:sz w:val="28"/>
          <w:szCs w:val="28"/>
        </w:rPr>
        <w:t>вальщиков леса</w:t>
      </w:r>
      <w:r>
        <w:rPr>
          <w:sz w:val="28"/>
          <w:szCs w:val="28"/>
        </w:rPr>
        <w:t xml:space="preserve"> предприятий лесного комплекса Красноярского края.</w:t>
      </w:r>
    </w:p>
    <w:p w:rsidR="00654692" w:rsidRDefault="00654692" w:rsidP="0065469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соревнование среди машинистов лесозаготовительных машин </w:t>
      </w:r>
      <w:proofErr w:type="spellStart"/>
      <w:r>
        <w:rPr>
          <w:sz w:val="28"/>
          <w:szCs w:val="28"/>
        </w:rPr>
        <w:t>Харвестер</w:t>
      </w:r>
      <w:proofErr w:type="spellEnd"/>
      <w:r>
        <w:rPr>
          <w:sz w:val="28"/>
          <w:szCs w:val="28"/>
        </w:rPr>
        <w:t xml:space="preserve"> от предприятий лесного комплекса Красноярского края.</w:t>
      </w:r>
    </w:p>
    <w:p w:rsidR="00654692" w:rsidRDefault="00654692" w:rsidP="0065469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соревнование среди машинистов лесозаготовительных машин </w:t>
      </w:r>
      <w:proofErr w:type="spellStart"/>
      <w:r>
        <w:rPr>
          <w:sz w:val="28"/>
          <w:szCs w:val="28"/>
        </w:rPr>
        <w:t>Форвардер</w:t>
      </w:r>
      <w:proofErr w:type="spellEnd"/>
      <w:r>
        <w:rPr>
          <w:sz w:val="28"/>
          <w:szCs w:val="28"/>
        </w:rPr>
        <w:t xml:space="preserve"> от предприятий лесного комплекса Красноярского края.</w:t>
      </w:r>
    </w:p>
    <w:p w:rsidR="0093441D" w:rsidRPr="00654692" w:rsidRDefault="00D5383E" w:rsidP="00654692">
      <w:pPr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pacing w:val="-4"/>
          <w:sz w:val="28"/>
          <w:szCs w:val="28"/>
        </w:rPr>
        <w:t xml:space="preserve">2.2.  Для организации и проведения конкурса </w:t>
      </w:r>
      <w:r w:rsidRPr="00654692">
        <w:rPr>
          <w:color w:val="000000"/>
          <w:spacing w:val="-3"/>
          <w:sz w:val="28"/>
          <w:szCs w:val="28"/>
        </w:rPr>
        <w:t>создается Организа</w:t>
      </w:r>
      <w:r w:rsidRPr="00654692">
        <w:rPr>
          <w:color w:val="000000"/>
          <w:spacing w:val="-3"/>
          <w:sz w:val="28"/>
          <w:szCs w:val="28"/>
        </w:rPr>
        <w:softHyphen/>
      </w:r>
      <w:r w:rsidRPr="00654692">
        <w:rPr>
          <w:color w:val="000000"/>
          <w:spacing w:val="-8"/>
          <w:sz w:val="28"/>
          <w:szCs w:val="28"/>
        </w:rPr>
        <w:t>ционный комитет, который: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>разрабатывают и утверждают программу мероприятий по подготовке и проведению соревнований;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>разрабатывают, согласовывают и утверждают планы-графики, программы и регламенты проведения соревнований;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>издают приказы, в которых определяют время и место проведения соревнований, составы оргкомитетов, утверждают составы жюри и судейской коллегии, назначают срок формирования команд и представления заявок на участие в соревнованиях;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lastRenderedPageBreak/>
        <w:t>организуют проведение заседаний оргкомитетов;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>информируют участников соревнований и приглашенных о времени, месте и условиях их проведения;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>осуществляют подготовку лесосеки для проведения упражнения по валке леса и площадки для проведения стендовых  соревнований;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 xml:space="preserve">организуют прием и размещение участников </w:t>
      </w:r>
      <w:proofErr w:type="gramStart"/>
      <w:r w:rsidRPr="00C06E91">
        <w:rPr>
          <w:color w:val="000000"/>
          <w:sz w:val="26"/>
          <w:szCs w:val="26"/>
        </w:rPr>
        <w:t>соревнований</w:t>
      </w:r>
      <w:proofErr w:type="gramEnd"/>
      <w:r w:rsidRPr="00C06E91">
        <w:rPr>
          <w:color w:val="000000"/>
          <w:sz w:val="26"/>
          <w:szCs w:val="26"/>
        </w:rPr>
        <w:t xml:space="preserve"> и их питание;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>выделяют автотранспорт для проведения соревнований и перевозки участников соревнований и гостей;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>организовывают медицинское сопровождение во время проведения соревнований;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>организовывают освещение хода соревнований на информационных стендах и в средствах массовой информации;</w:t>
      </w:r>
    </w:p>
    <w:p w:rsidR="003F4255" w:rsidRPr="00C06E91" w:rsidRDefault="003F4255" w:rsidP="003F4255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6"/>
          <w:szCs w:val="26"/>
        </w:rPr>
      </w:pPr>
      <w:r w:rsidRPr="00C06E91">
        <w:rPr>
          <w:color w:val="000000"/>
          <w:sz w:val="26"/>
          <w:szCs w:val="26"/>
        </w:rPr>
        <w:t>проводят другую работу, необходимую для организации и проведения соревнований.</w:t>
      </w:r>
    </w:p>
    <w:p w:rsidR="0093441D" w:rsidRPr="00654692" w:rsidRDefault="00D5383E" w:rsidP="003F4255">
      <w:pPr>
        <w:shd w:val="clear" w:color="auto" w:fill="FFFFFF"/>
        <w:ind w:left="-567" w:firstLine="567"/>
        <w:jc w:val="both"/>
        <w:rPr>
          <w:color w:val="000000"/>
          <w:spacing w:val="-7"/>
          <w:sz w:val="28"/>
          <w:szCs w:val="28"/>
        </w:rPr>
      </w:pPr>
      <w:r w:rsidRPr="00654692">
        <w:rPr>
          <w:color w:val="000000"/>
          <w:spacing w:val="-3"/>
          <w:sz w:val="28"/>
          <w:szCs w:val="28"/>
        </w:rPr>
        <w:t>рассматривает конфликтные ситуации, возникающие в ходе подго</w:t>
      </w:r>
      <w:r w:rsidRPr="00654692">
        <w:rPr>
          <w:color w:val="000000"/>
          <w:spacing w:val="-3"/>
          <w:sz w:val="28"/>
          <w:szCs w:val="28"/>
        </w:rPr>
        <w:softHyphen/>
      </w:r>
      <w:r w:rsidRPr="00654692">
        <w:rPr>
          <w:color w:val="000000"/>
          <w:spacing w:val="-7"/>
          <w:sz w:val="28"/>
          <w:szCs w:val="28"/>
        </w:rPr>
        <w:t>товки и проведения конкурса.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sz w:val="28"/>
          <w:szCs w:val="28"/>
        </w:rPr>
      </w:pPr>
      <w:proofErr w:type="gramStart"/>
      <w:r w:rsidRPr="00654692">
        <w:rPr>
          <w:color w:val="000000"/>
          <w:spacing w:val="-7"/>
          <w:sz w:val="28"/>
          <w:szCs w:val="28"/>
        </w:rPr>
        <w:t>Все средства, поступающие на организацию проведения конкурса аккумулируются</w:t>
      </w:r>
      <w:proofErr w:type="gramEnd"/>
      <w:r w:rsidRPr="00654692">
        <w:rPr>
          <w:color w:val="000000"/>
          <w:spacing w:val="-7"/>
          <w:sz w:val="28"/>
          <w:szCs w:val="28"/>
        </w:rPr>
        <w:t xml:space="preserve"> на расчетном счете </w:t>
      </w:r>
      <w:r w:rsidR="00523A28">
        <w:rPr>
          <w:color w:val="000000"/>
          <w:spacing w:val="-7"/>
          <w:sz w:val="28"/>
          <w:szCs w:val="28"/>
        </w:rPr>
        <w:t>КГБ ПОУ «Дивногорский техникум лесных технологий</w:t>
      </w:r>
      <w:r w:rsidR="00AA73EA">
        <w:rPr>
          <w:color w:val="000000"/>
          <w:spacing w:val="-7"/>
          <w:sz w:val="28"/>
          <w:szCs w:val="28"/>
        </w:rPr>
        <w:t>»</w:t>
      </w:r>
      <w:r w:rsidRPr="00654692">
        <w:rPr>
          <w:color w:val="000000"/>
          <w:spacing w:val="-7"/>
          <w:sz w:val="28"/>
          <w:szCs w:val="28"/>
        </w:rPr>
        <w:t>.</w:t>
      </w:r>
    </w:p>
    <w:p w:rsidR="0093441D" w:rsidRPr="00654692" w:rsidRDefault="0093441D" w:rsidP="00654692">
      <w:pPr>
        <w:ind w:left="-567" w:firstLine="567"/>
        <w:jc w:val="center"/>
        <w:rPr>
          <w:sz w:val="28"/>
          <w:szCs w:val="28"/>
        </w:rPr>
      </w:pPr>
    </w:p>
    <w:p w:rsidR="0093441D" w:rsidRDefault="00D5383E" w:rsidP="00654692">
      <w:pPr>
        <w:ind w:left="-567" w:firstLine="567"/>
        <w:jc w:val="center"/>
        <w:rPr>
          <w:rStyle w:val="a4"/>
          <w:color w:val="000000"/>
          <w:sz w:val="28"/>
          <w:szCs w:val="28"/>
        </w:rPr>
      </w:pPr>
      <w:r w:rsidRPr="00654692">
        <w:rPr>
          <w:rStyle w:val="a4"/>
          <w:color w:val="000000"/>
          <w:sz w:val="28"/>
          <w:szCs w:val="28"/>
          <w:lang w:val="en-US"/>
        </w:rPr>
        <w:t>III</w:t>
      </w:r>
      <w:r w:rsidRPr="00654692">
        <w:rPr>
          <w:rStyle w:val="a4"/>
          <w:color w:val="000000"/>
          <w:sz w:val="28"/>
          <w:szCs w:val="28"/>
        </w:rPr>
        <w:t>. Условия проведения конкурса</w:t>
      </w:r>
    </w:p>
    <w:p w:rsidR="00523A28" w:rsidRPr="00654692" w:rsidRDefault="00523A28" w:rsidP="00654692">
      <w:pPr>
        <w:ind w:left="-567" w:firstLine="567"/>
        <w:jc w:val="center"/>
        <w:rPr>
          <w:rStyle w:val="a4"/>
          <w:color w:val="000000"/>
          <w:sz w:val="28"/>
          <w:szCs w:val="28"/>
        </w:rPr>
      </w:pP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color w:val="000000"/>
          <w:spacing w:val="-1"/>
          <w:sz w:val="28"/>
          <w:szCs w:val="28"/>
        </w:rPr>
      </w:pPr>
      <w:r w:rsidRPr="00654692">
        <w:rPr>
          <w:color w:val="000000"/>
          <w:spacing w:val="-2"/>
          <w:sz w:val="28"/>
          <w:szCs w:val="28"/>
        </w:rPr>
        <w:t>3.</w:t>
      </w:r>
      <w:r w:rsidR="00523A28">
        <w:rPr>
          <w:color w:val="000000"/>
          <w:spacing w:val="-2"/>
          <w:sz w:val="28"/>
          <w:szCs w:val="28"/>
        </w:rPr>
        <w:t>1</w:t>
      </w:r>
      <w:r w:rsidRPr="00654692">
        <w:rPr>
          <w:color w:val="000000"/>
          <w:spacing w:val="-2"/>
          <w:sz w:val="28"/>
          <w:szCs w:val="28"/>
        </w:rPr>
        <w:t xml:space="preserve">. Соревнования проводятся на принципе самофинансирования за счет взносов предприятий-участников. </w:t>
      </w:r>
    </w:p>
    <w:p w:rsidR="0093441D" w:rsidRPr="00191077" w:rsidRDefault="00D5383E" w:rsidP="00191077">
      <w:pPr>
        <w:shd w:val="clear" w:color="auto" w:fill="FFFFFF"/>
        <w:ind w:left="-567" w:firstLine="567"/>
        <w:jc w:val="both"/>
        <w:rPr>
          <w:b/>
          <w:sz w:val="28"/>
          <w:szCs w:val="28"/>
        </w:rPr>
      </w:pPr>
      <w:r w:rsidRPr="00654692">
        <w:rPr>
          <w:sz w:val="28"/>
          <w:szCs w:val="28"/>
        </w:rPr>
        <w:t>За каждого участника конкурса предприятие оплачивает организационный сбор в размере:</w:t>
      </w:r>
      <w:r w:rsidR="00191077">
        <w:rPr>
          <w:sz w:val="28"/>
          <w:szCs w:val="28"/>
        </w:rPr>
        <w:t xml:space="preserve"> </w:t>
      </w:r>
      <w:r w:rsidR="00AA73EA" w:rsidRPr="00AA73EA">
        <w:rPr>
          <w:sz w:val="28"/>
          <w:szCs w:val="28"/>
        </w:rPr>
        <w:t>15</w:t>
      </w:r>
      <w:r w:rsidR="00191077" w:rsidRPr="00AA73EA">
        <w:rPr>
          <w:sz w:val="28"/>
          <w:szCs w:val="28"/>
        </w:rPr>
        <w:t xml:space="preserve"> </w:t>
      </w:r>
      <w:r w:rsidRPr="00AA73EA">
        <w:rPr>
          <w:sz w:val="28"/>
          <w:szCs w:val="28"/>
        </w:rPr>
        <w:t>тыс. рублей (</w:t>
      </w:r>
      <w:r w:rsidR="00AA73EA" w:rsidRPr="00AA73EA">
        <w:rPr>
          <w:sz w:val="28"/>
          <w:szCs w:val="28"/>
        </w:rPr>
        <w:t xml:space="preserve">пятнадцать </w:t>
      </w:r>
      <w:r w:rsidR="00191077" w:rsidRPr="00AA73EA">
        <w:rPr>
          <w:sz w:val="28"/>
          <w:szCs w:val="28"/>
        </w:rPr>
        <w:t>тысяч</w:t>
      </w:r>
      <w:r w:rsidR="00AA73EA" w:rsidRPr="00AA73EA">
        <w:rPr>
          <w:sz w:val="28"/>
          <w:szCs w:val="28"/>
        </w:rPr>
        <w:t xml:space="preserve"> рублей). Организационный взнос для сопровождающего лица: 3 тыс. рублей (три тысячи рублей).</w:t>
      </w:r>
      <w:r w:rsidR="00AA73EA">
        <w:rPr>
          <w:b/>
          <w:sz w:val="28"/>
          <w:szCs w:val="28"/>
        </w:rPr>
        <w:t xml:space="preserve"> </w:t>
      </w:r>
    </w:p>
    <w:p w:rsidR="00523A28" w:rsidRDefault="00D5383E" w:rsidP="00523A28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pacing w:val="-2"/>
          <w:sz w:val="28"/>
          <w:szCs w:val="28"/>
        </w:rPr>
        <w:t xml:space="preserve">Привлечение средств и материально-технических ресурсов спонсоров осуществляется </w:t>
      </w:r>
      <w:r w:rsidR="00523A28">
        <w:rPr>
          <w:color w:val="000000"/>
          <w:spacing w:val="-7"/>
          <w:sz w:val="28"/>
          <w:szCs w:val="28"/>
        </w:rPr>
        <w:t>КГБ ПОУ «Дивногорский техникум лесных технологий</w:t>
      </w:r>
      <w:r w:rsidR="00523A28" w:rsidRPr="00654692">
        <w:rPr>
          <w:color w:val="000000"/>
          <w:spacing w:val="-7"/>
          <w:sz w:val="28"/>
          <w:szCs w:val="28"/>
        </w:rPr>
        <w:t>»</w:t>
      </w:r>
      <w:r w:rsidRPr="00654692">
        <w:rPr>
          <w:color w:val="000000"/>
          <w:spacing w:val="-2"/>
          <w:sz w:val="28"/>
          <w:szCs w:val="28"/>
        </w:rPr>
        <w:t xml:space="preserve">.  </w:t>
      </w:r>
    </w:p>
    <w:p w:rsidR="0093441D" w:rsidRPr="00654692" w:rsidRDefault="00523A28" w:rsidP="00523A28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5383E" w:rsidRPr="00654692">
        <w:rPr>
          <w:color w:val="000000"/>
          <w:spacing w:val="-1"/>
          <w:sz w:val="28"/>
          <w:szCs w:val="28"/>
        </w:rPr>
        <w:t xml:space="preserve">Для участия </w:t>
      </w:r>
      <w:r>
        <w:rPr>
          <w:color w:val="000000"/>
          <w:spacing w:val="-1"/>
          <w:sz w:val="28"/>
          <w:szCs w:val="28"/>
        </w:rPr>
        <w:t>в Конкурсе</w:t>
      </w:r>
      <w:r w:rsidR="00D5383E" w:rsidRPr="00654692">
        <w:rPr>
          <w:color w:val="000000"/>
          <w:spacing w:val="-1"/>
          <w:sz w:val="28"/>
          <w:szCs w:val="28"/>
        </w:rPr>
        <w:t xml:space="preserve"> предприятия в срок </w:t>
      </w:r>
      <w:r>
        <w:rPr>
          <w:color w:val="000000"/>
          <w:spacing w:val="-1"/>
          <w:sz w:val="28"/>
          <w:szCs w:val="28"/>
        </w:rPr>
        <w:t xml:space="preserve">до </w:t>
      </w:r>
      <w:r w:rsidR="00DB0722">
        <w:rPr>
          <w:b/>
          <w:color w:val="000000"/>
          <w:spacing w:val="-1"/>
          <w:sz w:val="28"/>
          <w:szCs w:val="28"/>
        </w:rPr>
        <w:t>21</w:t>
      </w:r>
      <w:r w:rsidR="00BC0082">
        <w:rPr>
          <w:b/>
          <w:color w:val="000000"/>
          <w:spacing w:val="-1"/>
          <w:sz w:val="28"/>
          <w:szCs w:val="28"/>
        </w:rPr>
        <w:t xml:space="preserve"> мая 2018</w:t>
      </w:r>
      <w:r w:rsidR="00D5383E" w:rsidRPr="00654692">
        <w:rPr>
          <w:color w:val="000000"/>
          <w:spacing w:val="-1"/>
          <w:sz w:val="28"/>
          <w:szCs w:val="28"/>
        </w:rPr>
        <w:t xml:space="preserve"> т.г. представляют в </w:t>
      </w:r>
      <w:r>
        <w:rPr>
          <w:color w:val="000000"/>
          <w:spacing w:val="-7"/>
          <w:sz w:val="28"/>
          <w:szCs w:val="28"/>
        </w:rPr>
        <w:t>КГБ ПОУ «Дивногорский техникум лесных технологий</w:t>
      </w:r>
      <w:r w:rsidRPr="00654692">
        <w:rPr>
          <w:color w:val="000000"/>
          <w:spacing w:val="-7"/>
          <w:sz w:val="28"/>
          <w:szCs w:val="28"/>
        </w:rPr>
        <w:t>»</w:t>
      </w:r>
      <w:r w:rsidR="00191077">
        <w:rPr>
          <w:color w:val="000000"/>
          <w:spacing w:val="-7"/>
          <w:sz w:val="28"/>
          <w:szCs w:val="28"/>
        </w:rPr>
        <w:t xml:space="preserve"> на электронный адрес </w:t>
      </w:r>
      <w:hyperlink r:id="rId6" w:history="1">
        <w:r w:rsidR="00191077" w:rsidRPr="00191077">
          <w:rPr>
            <w:rStyle w:val="a5"/>
            <w:b/>
            <w:color w:val="auto"/>
            <w:sz w:val="28"/>
            <w:szCs w:val="28"/>
            <w:u w:val="none"/>
          </w:rPr>
          <w:t>divlt@yandex.ru</w:t>
        </w:r>
      </w:hyperlink>
      <w:r>
        <w:rPr>
          <w:color w:val="000000"/>
          <w:spacing w:val="-7"/>
          <w:sz w:val="28"/>
          <w:szCs w:val="28"/>
        </w:rPr>
        <w:t xml:space="preserve">, </w:t>
      </w:r>
      <w:r w:rsidR="00D5383E" w:rsidRPr="00654692">
        <w:rPr>
          <w:color w:val="000000"/>
          <w:spacing w:val="-5"/>
          <w:sz w:val="28"/>
          <w:szCs w:val="28"/>
        </w:rPr>
        <w:t>следующие материалы: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z w:val="28"/>
          <w:szCs w:val="28"/>
        </w:rPr>
        <w:t xml:space="preserve">заявку на участие в </w:t>
      </w:r>
      <w:r w:rsidR="00523A28">
        <w:rPr>
          <w:color w:val="000000"/>
          <w:sz w:val="28"/>
          <w:szCs w:val="28"/>
        </w:rPr>
        <w:t>К</w:t>
      </w:r>
      <w:r w:rsidRPr="00654692">
        <w:rPr>
          <w:color w:val="000000"/>
          <w:sz w:val="28"/>
          <w:szCs w:val="28"/>
        </w:rPr>
        <w:t>онкурсе</w:t>
      </w:r>
      <w:r w:rsidR="00191077">
        <w:rPr>
          <w:color w:val="000000"/>
          <w:sz w:val="28"/>
          <w:szCs w:val="28"/>
        </w:rPr>
        <w:t xml:space="preserve"> (Приложение </w:t>
      </w:r>
      <w:r w:rsidR="00AA73EA">
        <w:rPr>
          <w:color w:val="000000"/>
          <w:sz w:val="28"/>
          <w:szCs w:val="28"/>
        </w:rPr>
        <w:t>1</w:t>
      </w:r>
      <w:r w:rsidR="00191077">
        <w:rPr>
          <w:color w:val="000000"/>
          <w:sz w:val="28"/>
          <w:szCs w:val="28"/>
        </w:rPr>
        <w:t>)</w:t>
      </w:r>
    </w:p>
    <w:p w:rsidR="0093441D" w:rsidRPr="00654692" w:rsidRDefault="00D5383E" w:rsidP="00654692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654692">
        <w:rPr>
          <w:color w:val="000000"/>
          <w:spacing w:val="-3"/>
          <w:sz w:val="28"/>
          <w:szCs w:val="28"/>
        </w:rPr>
        <w:t>копию платежного поручения на оплату организационного сбора.</w:t>
      </w:r>
    </w:p>
    <w:p w:rsidR="00523A28" w:rsidRPr="00654692" w:rsidRDefault="00523A28" w:rsidP="00523A28">
      <w:pPr>
        <w:pStyle w:val="2"/>
        <w:numPr>
          <w:ilvl w:val="1"/>
          <w:numId w:val="3"/>
        </w:numPr>
        <w:tabs>
          <w:tab w:val="left" w:pos="12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54692">
        <w:rPr>
          <w:rFonts w:ascii="Times New Roman" w:hAnsi="Times New Roman" w:cs="Times New Roman"/>
          <w:color w:val="000000"/>
          <w:sz w:val="28"/>
          <w:szCs w:val="28"/>
        </w:rPr>
        <w:t>Обязательные условия участия в конкурсе:</w:t>
      </w:r>
    </w:p>
    <w:p w:rsidR="00523A28" w:rsidRDefault="00523A28" w:rsidP="00523A28">
      <w:pPr>
        <w:pStyle w:val="2"/>
        <w:tabs>
          <w:tab w:val="left" w:pos="1260"/>
        </w:tabs>
        <w:ind w:left="45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54692">
        <w:rPr>
          <w:rFonts w:ascii="Times New Roman" w:hAnsi="Times New Roman" w:cs="Times New Roman"/>
          <w:color w:val="000000"/>
          <w:sz w:val="28"/>
          <w:szCs w:val="28"/>
        </w:rPr>
        <w:t>стаж работы по специальности не менее 2 лет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54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3A28" w:rsidRPr="00523A28" w:rsidRDefault="00523A28" w:rsidP="00523A28">
      <w:pPr>
        <w:pStyle w:val="2"/>
        <w:tabs>
          <w:tab w:val="left" w:pos="1260"/>
        </w:tabs>
        <w:ind w:left="45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соревнованиям допускаются лица мужского пола старше 18 лет</w:t>
      </w:r>
      <w:r w:rsidR="003F4255">
        <w:rPr>
          <w:rFonts w:ascii="Times New Roman" w:hAnsi="Times New Roman" w:cs="Times New Roman"/>
          <w:sz w:val="28"/>
          <w:szCs w:val="28"/>
        </w:rPr>
        <w:t xml:space="preserve"> </w:t>
      </w:r>
      <w:r w:rsidR="003F4255" w:rsidRPr="00C06E91">
        <w:rPr>
          <w:color w:val="000000"/>
          <w:sz w:val="26"/>
          <w:szCs w:val="26"/>
        </w:rPr>
        <w:t xml:space="preserve">(в том числе юниоры), имеющие </w:t>
      </w:r>
      <w:r w:rsidR="003F4255">
        <w:rPr>
          <w:rFonts w:ascii="Times New Roman" w:hAnsi="Times New Roman" w:cs="Times New Roman"/>
          <w:sz w:val="28"/>
          <w:szCs w:val="28"/>
        </w:rPr>
        <w:t>опыт</w:t>
      </w:r>
      <w:r w:rsidR="003F4255" w:rsidRPr="00C06E91">
        <w:rPr>
          <w:color w:val="000000"/>
          <w:sz w:val="26"/>
          <w:szCs w:val="26"/>
        </w:rPr>
        <w:t xml:space="preserve"> работы вальщиком леса не менее трех месяцев</w:t>
      </w:r>
      <w:r>
        <w:rPr>
          <w:rFonts w:ascii="Times New Roman" w:hAnsi="Times New Roman" w:cs="Times New Roman"/>
          <w:sz w:val="28"/>
          <w:szCs w:val="28"/>
        </w:rPr>
        <w:t xml:space="preserve">  и удостоверение установленного образца.</w:t>
      </w:r>
    </w:p>
    <w:p w:rsidR="00523A28" w:rsidRDefault="00523A28" w:rsidP="00523A2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количество участников от предприятий не ограничено.</w:t>
      </w:r>
    </w:p>
    <w:p w:rsidR="00523A28" w:rsidRDefault="00D5383E" w:rsidP="00523A28">
      <w:pPr>
        <w:ind w:left="-567" w:firstLine="567"/>
        <w:jc w:val="both"/>
        <w:rPr>
          <w:sz w:val="28"/>
          <w:szCs w:val="28"/>
        </w:rPr>
      </w:pPr>
      <w:r w:rsidRPr="00654692">
        <w:rPr>
          <w:sz w:val="28"/>
          <w:szCs w:val="28"/>
        </w:rPr>
        <w:t>3.</w:t>
      </w:r>
      <w:r w:rsidR="00523A28">
        <w:rPr>
          <w:sz w:val="28"/>
          <w:szCs w:val="28"/>
        </w:rPr>
        <w:t>4</w:t>
      </w:r>
      <w:r w:rsidRPr="00654692">
        <w:rPr>
          <w:sz w:val="28"/>
          <w:szCs w:val="28"/>
        </w:rPr>
        <w:t>.  </w:t>
      </w:r>
      <w:r w:rsidR="00523A28">
        <w:rPr>
          <w:sz w:val="28"/>
          <w:szCs w:val="28"/>
        </w:rPr>
        <w:t>Первый вид соревнований состоит из 5-ти этапов (</w:t>
      </w:r>
      <w:proofErr w:type="gramStart"/>
      <w:r w:rsidR="00523A28">
        <w:rPr>
          <w:sz w:val="28"/>
          <w:szCs w:val="28"/>
        </w:rPr>
        <w:t>согласно правил</w:t>
      </w:r>
      <w:proofErr w:type="gramEnd"/>
      <w:r w:rsidR="00523A28">
        <w:rPr>
          <w:sz w:val="28"/>
          <w:szCs w:val="28"/>
        </w:rPr>
        <w:t xml:space="preserve"> проведения соревнований), представляет 1 участник соревнований.</w:t>
      </w:r>
    </w:p>
    <w:p w:rsidR="00523A28" w:rsidRDefault="00523A28" w:rsidP="00523A2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Второй вид соревнований состоит из 2-х этапов (</w:t>
      </w:r>
      <w:proofErr w:type="gramStart"/>
      <w:r>
        <w:rPr>
          <w:sz w:val="28"/>
          <w:szCs w:val="28"/>
        </w:rPr>
        <w:t>согласно правил</w:t>
      </w:r>
      <w:proofErr w:type="gramEnd"/>
      <w:r>
        <w:rPr>
          <w:sz w:val="28"/>
          <w:szCs w:val="28"/>
        </w:rPr>
        <w:t xml:space="preserve"> соревнований) – представляет 1 участник – соревнований.</w:t>
      </w:r>
    </w:p>
    <w:p w:rsidR="00523A28" w:rsidRDefault="00523A28" w:rsidP="00523A2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Третий вид соревнований состоит из 2-х этапов (</w:t>
      </w:r>
      <w:proofErr w:type="gramStart"/>
      <w:r>
        <w:rPr>
          <w:sz w:val="28"/>
          <w:szCs w:val="28"/>
        </w:rPr>
        <w:t>согласно правил</w:t>
      </w:r>
      <w:proofErr w:type="gramEnd"/>
      <w:r>
        <w:rPr>
          <w:sz w:val="28"/>
          <w:szCs w:val="28"/>
        </w:rPr>
        <w:t xml:space="preserve"> соревнований) – представляет 1 участник соревнований.</w:t>
      </w:r>
    </w:p>
    <w:p w:rsidR="0093441D" w:rsidRPr="00654692" w:rsidRDefault="00D5383E" w:rsidP="00654692">
      <w:pPr>
        <w:pStyle w:val="2"/>
        <w:ind w:left="-567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54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 упражнения выполняются на специально обустроенных площадках. </w:t>
      </w:r>
    </w:p>
    <w:p w:rsidR="0093441D" w:rsidRPr="00654692" w:rsidRDefault="00D5383E" w:rsidP="00B34139">
      <w:pPr>
        <w:pStyle w:val="2"/>
        <w:numPr>
          <w:ilvl w:val="1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5469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Участники </w:t>
      </w:r>
      <w:r w:rsidR="00B3413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соревнований между вальщиками</w:t>
      </w:r>
      <w:r w:rsidRPr="00654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 выполнении практического задания используют собственный инвентарь (бе</w:t>
      </w:r>
      <w:r w:rsidR="0029389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54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зопила с запасной шиной), спецодежду. </w:t>
      </w:r>
      <w:r w:rsidRPr="00654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1D" w:rsidRPr="00654692" w:rsidRDefault="00D5383E" w:rsidP="00654692">
      <w:pPr>
        <w:pStyle w:val="2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54692">
        <w:rPr>
          <w:rFonts w:ascii="Times New Roman" w:hAnsi="Times New Roman" w:cs="Times New Roman"/>
          <w:sz w:val="28"/>
          <w:szCs w:val="28"/>
        </w:rPr>
        <w:t>Регламент выполнения упражнений определяет Организационный комитет.</w:t>
      </w:r>
    </w:p>
    <w:p w:rsidR="0093441D" w:rsidRPr="00654692" w:rsidRDefault="00D5383E" w:rsidP="00654692">
      <w:pPr>
        <w:pStyle w:val="2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54692">
        <w:rPr>
          <w:rFonts w:ascii="Times New Roman" w:hAnsi="Times New Roman" w:cs="Times New Roman"/>
          <w:sz w:val="28"/>
          <w:szCs w:val="28"/>
        </w:rPr>
        <w:t>3.</w:t>
      </w:r>
      <w:r w:rsidR="00B34139">
        <w:rPr>
          <w:rFonts w:ascii="Times New Roman" w:hAnsi="Times New Roman" w:cs="Times New Roman"/>
          <w:sz w:val="28"/>
          <w:szCs w:val="28"/>
        </w:rPr>
        <w:t>6</w:t>
      </w:r>
      <w:r w:rsidRPr="00654692">
        <w:rPr>
          <w:rFonts w:ascii="Times New Roman" w:hAnsi="Times New Roman" w:cs="Times New Roman"/>
          <w:sz w:val="28"/>
          <w:szCs w:val="28"/>
        </w:rPr>
        <w:t>.  Участников конкурса могут сопровождать не более двух представителей предприятия. Расходы на проезд участников конкурса производятся за счет командирующих предприятий.</w:t>
      </w:r>
    </w:p>
    <w:p w:rsidR="0093441D" w:rsidRDefault="0093441D" w:rsidP="00654692">
      <w:pPr>
        <w:pStyle w:val="2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34139" w:rsidRDefault="00B34139" w:rsidP="00654692">
      <w:pPr>
        <w:pStyle w:val="2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34139" w:rsidRPr="00654692" w:rsidRDefault="00B34139" w:rsidP="00654692">
      <w:pPr>
        <w:pStyle w:val="2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3441D" w:rsidRPr="00654692" w:rsidRDefault="00D5383E" w:rsidP="00654692">
      <w:pPr>
        <w:pStyle w:val="2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692">
        <w:rPr>
          <w:rStyle w:val="a4"/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IV. </w:t>
      </w:r>
      <w:r w:rsidRPr="00654692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 и награждение победителей</w:t>
      </w:r>
    </w:p>
    <w:p w:rsidR="0093441D" w:rsidRPr="00654692" w:rsidRDefault="0093441D" w:rsidP="00654692">
      <w:pPr>
        <w:pStyle w:val="2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3441D" w:rsidRPr="00654692" w:rsidRDefault="00D5383E" w:rsidP="00654692">
      <w:pPr>
        <w:pStyle w:val="2"/>
        <w:tabs>
          <w:tab w:val="left" w:pos="114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54692">
        <w:rPr>
          <w:rFonts w:ascii="Times New Roman" w:hAnsi="Times New Roman" w:cs="Times New Roman"/>
          <w:sz w:val="28"/>
          <w:szCs w:val="28"/>
        </w:rPr>
        <w:t xml:space="preserve">4.1.  Для подведения итогов конкурса Организационный комитет образует судейскую коллегию, в состав которой входит счетно-информационная группа. Судейская коллегия подводит итоги конкурса и определяет победителей в день его проведения. Председатель судейской коллегии – назначается главным судьей соревнований. Решения главного судьи являются окончательными и обжалованию не подлежат. Главный судья принимает решения путем учета мнений членов судейской коллегии. Судейской коллегии предоставляется право принятия решений при рассмотрении спорных нештатных ситуаций. </w:t>
      </w:r>
    </w:p>
    <w:p w:rsidR="0093441D" w:rsidRPr="00654692" w:rsidRDefault="00D5383E" w:rsidP="00654692">
      <w:pPr>
        <w:pStyle w:val="2"/>
        <w:tabs>
          <w:tab w:val="left" w:pos="114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54692">
        <w:rPr>
          <w:rFonts w:ascii="Times New Roman" w:hAnsi="Times New Roman" w:cs="Times New Roman"/>
          <w:sz w:val="28"/>
          <w:szCs w:val="28"/>
        </w:rPr>
        <w:t xml:space="preserve">4.2. Оценка профессионального мастерства участников определяется по результатам выполнения каждого упражнения. Результаты измерений сопоставляются с установленными требованиями и оцениваются очками, которые делятся на поощрительные и штрафные. </w:t>
      </w:r>
    </w:p>
    <w:p w:rsidR="0093441D" w:rsidRPr="00654692" w:rsidRDefault="00D5383E" w:rsidP="00654692">
      <w:pPr>
        <w:pStyle w:val="2"/>
        <w:tabs>
          <w:tab w:val="left" w:pos="114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54692">
        <w:rPr>
          <w:rFonts w:ascii="Times New Roman" w:hAnsi="Times New Roman" w:cs="Times New Roman"/>
          <w:sz w:val="28"/>
          <w:szCs w:val="28"/>
        </w:rPr>
        <w:t>Поощрительные очки начисляются за время, точность и качество выполнения упражнений, штрафные очки – за нарушение правил техники безопасности, технологические упущения. Штрафные очки вычитаются из набранных поощрительных очков по каждому упражнению. Лучшим считается выступление, набравшее наибольшее количество очков.</w:t>
      </w:r>
    </w:p>
    <w:p w:rsidR="0093441D" w:rsidRPr="00654692" w:rsidRDefault="00D5383E" w:rsidP="00654692">
      <w:pPr>
        <w:pStyle w:val="2"/>
        <w:tabs>
          <w:tab w:val="left" w:pos="114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54692">
        <w:rPr>
          <w:rFonts w:ascii="Times New Roman" w:hAnsi="Times New Roman" w:cs="Times New Roman"/>
          <w:sz w:val="28"/>
          <w:szCs w:val="28"/>
        </w:rPr>
        <w:t>При равенстве очков побеждает участник с меньшим количеством штрафных очков. При равенстве штрафных очков, победитель определяется по количеству очков на валке дерева.</w:t>
      </w:r>
    </w:p>
    <w:p w:rsidR="0093441D" w:rsidRPr="00654692" w:rsidRDefault="00D5383E" w:rsidP="00654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654692">
        <w:rPr>
          <w:rFonts w:ascii="Times New Roman" w:hAnsi="Times New Roman"/>
          <w:sz w:val="28"/>
          <w:szCs w:val="28"/>
        </w:rPr>
        <w:t>4.3. По итогам конкурса присуждаются 1, 2, 3  места</w:t>
      </w:r>
      <w:r w:rsidR="00B34139">
        <w:rPr>
          <w:rFonts w:ascii="Times New Roman" w:hAnsi="Times New Roman"/>
          <w:sz w:val="28"/>
          <w:szCs w:val="28"/>
        </w:rPr>
        <w:t xml:space="preserve"> в трех видах соревнований конкурса</w:t>
      </w:r>
      <w:r w:rsidRPr="00654692">
        <w:rPr>
          <w:rFonts w:ascii="Times New Roman" w:hAnsi="Times New Roman"/>
          <w:sz w:val="28"/>
          <w:szCs w:val="28"/>
        </w:rPr>
        <w:t>. Победители конкурса награждаются Дипломами 1-3 степени и ценными призами. Остальные участники конкурса награждаются поощрительными призами.</w:t>
      </w:r>
    </w:p>
    <w:p w:rsidR="0093441D" w:rsidRPr="00654692" w:rsidRDefault="00D5383E" w:rsidP="00654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654692">
        <w:rPr>
          <w:rFonts w:ascii="Times New Roman" w:hAnsi="Times New Roman"/>
          <w:sz w:val="28"/>
          <w:szCs w:val="28"/>
        </w:rPr>
        <w:t>4.4. Победител</w:t>
      </w:r>
      <w:r w:rsidR="00B34139">
        <w:rPr>
          <w:rFonts w:ascii="Times New Roman" w:hAnsi="Times New Roman"/>
          <w:sz w:val="28"/>
          <w:szCs w:val="28"/>
        </w:rPr>
        <w:t>и</w:t>
      </w:r>
      <w:r w:rsidRPr="00654692">
        <w:rPr>
          <w:rFonts w:ascii="Times New Roman" w:hAnsi="Times New Roman"/>
          <w:sz w:val="28"/>
          <w:szCs w:val="28"/>
        </w:rPr>
        <w:t xml:space="preserve"> конкурса, занявший первое место направляется Всероссийски</w:t>
      </w:r>
      <w:r w:rsidR="00B34139">
        <w:rPr>
          <w:rFonts w:ascii="Times New Roman" w:hAnsi="Times New Roman"/>
          <w:sz w:val="28"/>
          <w:szCs w:val="28"/>
        </w:rPr>
        <w:t>й</w:t>
      </w:r>
      <w:r w:rsidRPr="00654692">
        <w:rPr>
          <w:rFonts w:ascii="Times New Roman" w:hAnsi="Times New Roman"/>
          <w:sz w:val="28"/>
          <w:szCs w:val="28"/>
        </w:rPr>
        <w:t xml:space="preserve"> </w:t>
      </w:r>
      <w:r w:rsidR="00B34139">
        <w:rPr>
          <w:rFonts w:ascii="Times New Roman" w:hAnsi="Times New Roman"/>
          <w:sz w:val="28"/>
          <w:szCs w:val="28"/>
        </w:rPr>
        <w:t xml:space="preserve">конкурс «Лесоруб 2017». </w:t>
      </w:r>
    </w:p>
    <w:p w:rsidR="0093441D" w:rsidRDefault="00D5383E" w:rsidP="00654692">
      <w:pPr>
        <w:ind w:left="-567" w:firstLine="567"/>
        <w:jc w:val="both"/>
        <w:rPr>
          <w:sz w:val="28"/>
          <w:szCs w:val="28"/>
        </w:rPr>
      </w:pPr>
      <w:r w:rsidRPr="00654692">
        <w:rPr>
          <w:sz w:val="28"/>
          <w:szCs w:val="28"/>
        </w:rPr>
        <w:t>4.5.  Материалы о проведении и итогах конкурса публикуются в средствах массовой информации.</w:t>
      </w:r>
    </w:p>
    <w:p w:rsidR="005E266D" w:rsidRDefault="005E266D" w:rsidP="00654692">
      <w:pPr>
        <w:ind w:left="-567" w:firstLine="567"/>
        <w:jc w:val="both"/>
        <w:rPr>
          <w:sz w:val="28"/>
          <w:szCs w:val="28"/>
        </w:rPr>
      </w:pPr>
    </w:p>
    <w:p w:rsidR="003F4255" w:rsidRDefault="003F4255" w:rsidP="00654692">
      <w:pPr>
        <w:ind w:left="-567" w:firstLine="567"/>
        <w:jc w:val="both"/>
        <w:rPr>
          <w:sz w:val="28"/>
          <w:szCs w:val="28"/>
        </w:rPr>
      </w:pPr>
    </w:p>
    <w:p w:rsidR="00191077" w:rsidRDefault="00191077" w:rsidP="00654692">
      <w:pPr>
        <w:ind w:left="-567" w:firstLine="567"/>
        <w:jc w:val="both"/>
        <w:rPr>
          <w:sz w:val="28"/>
          <w:szCs w:val="28"/>
        </w:rPr>
      </w:pPr>
    </w:p>
    <w:p w:rsidR="003F4255" w:rsidRDefault="003F4255" w:rsidP="00654692">
      <w:pPr>
        <w:ind w:left="-567" w:firstLine="567"/>
        <w:jc w:val="both"/>
        <w:rPr>
          <w:sz w:val="28"/>
          <w:szCs w:val="28"/>
        </w:rPr>
      </w:pPr>
    </w:p>
    <w:p w:rsidR="003F4255" w:rsidRDefault="003F4255" w:rsidP="00654692">
      <w:pPr>
        <w:ind w:left="-567" w:firstLine="567"/>
        <w:jc w:val="both"/>
        <w:rPr>
          <w:sz w:val="28"/>
          <w:szCs w:val="28"/>
        </w:rPr>
      </w:pPr>
    </w:p>
    <w:p w:rsidR="003F4255" w:rsidRDefault="003F4255" w:rsidP="003F425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A73EA">
        <w:rPr>
          <w:sz w:val="28"/>
          <w:szCs w:val="28"/>
        </w:rPr>
        <w:t>1</w:t>
      </w:r>
    </w:p>
    <w:p w:rsidR="003F4255" w:rsidRDefault="003F4255" w:rsidP="003F425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</w:p>
    <w:p w:rsidR="003F4255" w:rsidRDefault="003F4255" w:rsidP="003F425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регионального этапа </w:t>
      </w:r>
    </w:p>
    <w:p w:rsidR="003F4255" w:rsidRDefault="003F4255" w:rsidP="003F425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всероссийского</w:t>
      </w:r>
    </w:p>
    <w:p w:rsidR="003F4255" w:rsidRDefault="003F4255" w:rsidP="003F425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конкурса «Лесоруб 201</w:t>
      </w:r>
      <w:r w:rsidR="00BC0082">
        <w:rPr>
          <w:sz w:val="28"/>
          <w:szCs w:val="28"/>
        </w:rPr>
        <w:t>8</w:t>
      </w:r>
      <w:r>
        <w:rPr>
          <w:sz w:val="28"/>
          <w:szCs w:val="28"/>
        </w:rPr>
        <w:t>»</w:t>
      </w:r>
    </w:p>
    <w:p w:rsidR="003F4255" w:rsidRDefault="003F4255" w:rsidP="003F4255">
      <w:pPr>
        <w:ind w:left="-567" w:firstLine="567"/>
        <w:jc w:val="right"/>
        <w:rPr>
          <w:sz w:val="28"/>
          <w:szCs w:val="28"/>
        </w:rPr>
      </w:pPr>
    </w:p>
    <w:p w:rsidR="003F4255" w:rsidRPr="003F4255" w:rsidRDefault="003F4255" w:rsidP="003F4255">
      <w:pPr>
        <w:ind w:left="-567" w:firstLine="567"/>
        <w:jc w:val="center"/>
        <w:rPr>
          <w:b/>
          <w:sz w:val="28"/>
          <w:szCs w:val="28"/>
        </w:rPr>
      </w:pPr>
      <w:r w:rsidRPr="003F4255">
        <w:rPr>
          <w:b/>
          <w:sz w:val="28"/>
          <w:szCs w:val="28"/>
        </w:rPr>
        <w:t>Заявка на участие в региональном этапе всероссийского конкурса</w:t>
      </w:r>
    </w:p>
    <w:p w:rsidR="003F4255" w:rsidRPr="003F4255" w:rsidRDefault="003F4255" w:rsidP="003F4255">
      <w:pPr>
        <w:ind w:left="-567" w:firstLine="567"/>
        <w:jc w:val="center"/>
        <w:rPr>
          <w:b/>
          <w:sz w:val="28"/>
          <w:szCs w:val="28"/>
        </w:rPr>
      </w:pPr>
      <w:r w:rsidRPr="003F4255">
        <w:rPr>
          <w:b/>
          <w:sz w:val="28"/>
          <w:szCs w:val="28"/>
        </w:rPr>
        <w:t xml:space="preserve"> «Лесоруб 201</w:t>
      </w:r>
      <w:r w:rsidR="00BC0082">
        <w:rPr>
          <w:b/>
          <w:sz w:val="28"/>
          <w:szCs w:val="28"/>
        </w:rPr>
        <w:t>8</w:t>
      </w:r>
      <w:r w:rsidRPr="003F4255">
        <w:rPr>
          <w:b/>
          <w:sz w:val="28"/>
          <w:szCs w:val="28"/>
        </w:rPr>
        <w:t>»</w:t>
      </w:r>
    </w:p>
    <w:p w:rsidR="003F4255" w:rsidRDefault="003F4255" w:rsidP="003F4255">
      <w:pPr>
        <w:ind w:left="-567" w:firstLine="567"/>
        <w:jc w:val="center"/>
        <w:rPr>
          <w:sz w:val="28"/>
          <w:szCs w:val="28"/>
        </w:rPr>
      </w:pPr>
    </w:p>
    <w:p w:rsidR="003F4255" w:rsidRDefault="003F4255" w:rsidP="003F4255">
      <w:pPr>
        <w:ind w:left="-567" w:firstLine="567"/>
        <w:jc w:val="center"/>
        <w:rPr>
          <w:sz w:val="28"/>
          <w:szCs w:val="28"/>
        </w:rPr>
      </w:pPr>
    </w:p>
    <w:p w:rsidR="003F4255" w:rsidRDefault="003F4255" w:rsidP="003F4255">
      <w:pPr>
        <w:ind w:left="-567" w:firstLine="567"/>
        <w:rPr>
          <w:sz w:val="28"/>
          <w:szCs w:val="28"/>
        </w:rPr>
      </w:pPr>
      <w:r w:rsidRPr="00D5383E">
        <w:rPr>
          <w:b/>
          <w:sz w:val="28"/>
          <w:szCs w:val="28"/>
        </w:rPr>
        <w:t xml:space="preserve">Полное наименование направляющей организации:  </w:t>
      </w: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F4255" w:rsidRDefault="003F4255" w:rsidP="003F4255">
      <w:pPr>
        <w:ind w:left="-567" w:firstLine="567"/>
        <w:rPr>
          <w:sz w:val="28"/>
          <w:szCs w:val="28"/>
        </w:rPr>
      </w:pPr>
    </w:p>
    <w:p w:rsidR="00D5383E" w:rsidRDefault="00D5383E" w:rsidP="003F4255">
      <w:pPr>
        <w:ind w:left="-567" w:firstLine="567"/>
        <w:rPr>
          <w:b/>
          <w:sz w:val="28"/>
          <w:szCs w:val="28"/>
        </w:rPr>
      </w:pPr>
      <w:r w:rsidRPr="00D5383E">
        <w:rPr>
          <w:b/>
          <w:sz w:val="28"/>
          <w:szCs w:val="28"/>
        </w:rPr>
        <w:t xml:space="preserve">Адрес направляющей организации: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5383E" w:rsidRDefault="00D5383E" w:rsidP="003F4255">
      <w:pPr>
        <w:ind w:left="-567" w:firstLine="567"/>
        <w:rPr>
          <w:b/>
          <w:sz w:val="28"/>
          <w:szCs w:val="28"/>
        </w:rPr>
      </w:pPr>
    </w:p>
    <w:p w:rsidR="00D5383E" w:rsidRDefault="00D5383E" w:rsidP="003F4255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Адрес электронной почты: _________________________________________</w:t>
      </w:r>
    </w:p>
    <w:p w:rsidR="00D5383E" w:rsidRDefault="00D5383E" w:rsidP="003F4255">
      <w:pPr>
        <w:ind w:left="-567" w:firstLine="567"/>
        <w:rPr>
          <w:b/>
          <w:sz w:val="28"/>
          <w:szCs w:val="28"/>
        </w:rPr>
      </w:pPr>
    </w:p>
    <w:p w:rsidR="00D5383E" w:rsidRDefault="00D5383E" w:rsidP="003F4255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Контактное лицо (Ф.И.О, должность) ____________________________________________________________________________________________________________________________________________</w:t>
      </w:r>
    </w:p>
    <w:p w:rsidR="00D5383E" w:rsidRDefault="00D5383E" w:rsidP="003F4255">
      <w:pPr>
        <w:ind w:left="-567" w:firstLine="567"/>
        <w:rPr>
          <w:b/>
          <w:sz w:val="28"/>
          <w:szCs w:val="28"/>
        </w:rPr>
      </w:pPr>
    </w:p>
    <w:p w:rsidR="003F4255" w:rsidRDefault="00D5383E" w:rsidP="003F4255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Номер телефона контактного лица: _________________________________</w:t>
      </w:r>
      <w:r w:rsidRPr="00D5383E">
        <w:rPr>
          <w:b/>
          <w:sz w:val="28"/>
          <w:szCs w:val="28"/>
        </w:rPr>
        <w:t xml:space="preserve"> </w:t>
      </w:r>
    </w:p>
    <w:p w:rsidR="00D5383E" w:rsidRDefault="00D5383E" w:rsidP="003F4255">
      <w:pPr>
        <w:ind w:left="-567" w:firstLine="567"/>
        <w:rPr>
          <w:b/>
          <w:sz w:val="28"/>
          <w:szCs w:val="28"/>
        </w:rPr>
      </w:pPr>
    </w:p>
    <w:p w:rsidR="00D5383E" w:rsidRDefault="00D5383E" w:rsidP="003F4255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Необходимость в предоставлении проживания (подчеркнуть): ДА, НЕТ</w:t>
      </w:r>
    </w:p>
    <w:p w:rsidR="00AE6B20" w:rsidRPr="00D5383E" w:rsidRDefault="00AE6B20" w:rsidP="003F4255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заезда: </w:t>
      </w:r>
    </w:p>
    <w:p w:rsidR="00D5383E" w:rsidRDefault="00D5383E" w:rsidP="003F4255">
      <w:pPr>
        <w:ind w:left="-567" w:firstLine="567"/>
        <w:rPr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2902"/>
        <w:gridCol w:w="2584"/>
        <w:gridCol w:w="2097"/>
        <w:gridCol w:w="2555"/>
      </w:tblGrid>
      <w:tr w:rsidR="00E06E40" w:rsidTr="00E06E40">
        <w:trPr>
          <w:trHeight w:val="665"/>
        </w:trPr>
        <w:tc>
          <w:tcPr>
            <w:tcW w:w="3066" w:type="dxa"/>
          </w:tcPr>
          <w:p w:rsidR="00E06E40" w:rsidRPr="003F4255" w:rsidRDefault="00E06E40" w:rsidP="003F4255">
            <w:pPr>
              <w:jc w:val="center"/>
              <w:rPr>
                <w:b/>
                <w:sz w:val="28"/>
                <w:szCs w:val="28"/>
              </w:rPr>
            </w:pPr>
            <w:r w:rsidRPr="003F4255">
              <w:rPr>
                <w:b/>
                <w:sz w:val="28"/>
                <w:szCs w:val="28"/>
              </w:rPr>
              <w:t>Наименование вида соревнований</w:t>
            </w:r>
          </w:p>
        </w:tc>
        <w:tc>
          <w:tcPr>
            <w:tcW w:w="2793" w:type="dxa"/>
          </w:tcPr>
          <w:p w:rsidR="00E06E40" w:rsidRPr="00D5383E" w:rsidRDefault="00E06E40" w:rsidP="00D5383E">
            <w:pPr>
              <w:jc w:val="center"/>
              <w:rPr>
                <w:b/>
                <w:sz w:val="28"/>
                <w:szCs w:val="28"/>
              </w:rPr>
            </w:pPr>
            <w:r w:rsidRPr="00D5383E">
              <w:rPr>
                <w:b/>
                <w:sz w:val="28"/>
                <w:szCs w:val="28"/>
              </w:rPr>
              <w:t>Ф.И.</w:t>
            </w:r>
            <w:proofErr w:type="gramStart"/>
            <w:r w:rsidRPr="00D5383E">
              <w:rPr>
                <w:b/>
                <w:sz w:val="28"/>
                <w:szCs w:val="28"/>
              </w:rPr>
              <w:t>О</w:t>
            </w:r>
            <w:proofErr w:type="gramEnd"/>
            <w:r w:rsidRPr="00D5383E">
              <w:rPr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2287" w:type="dxa"/>
          </w:tcPr>
          <w:p w:rsidR="00E06E40" w:rsidRPr="00D5383E" w:rsidRDefault="00E06E40" w:rsidP="00D538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</w:t>
            </w:r>
          </w:p>
        </w:tc>
        <w:tc>
          <w:tcPr>
            <w:tcW w:w="1992" w:type="dxa"/>
          </w:tcPr>
          <w:p w:rsidR="00E06E40" w:rsidRDefault="00E06E40" w:rsidP="00D538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Ф.И.О, должность</w:t>
            </w:r>
          </w:p>
          <w:p w:rsidR="00E06E40" w:rsidRDefault="00E06E40" w:rsidP="00D538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сопровождающего</w:t>
            </w:r>
          </w:p>
        </w:tc>
      </w:tr>
      <w:tr w:rsidR="00E06E40" w:rsidTr="00E06E40">
        <w:trPr>
          <w:trHeight w:val="324"/>
        </w:trPr>
        <w:tc>
          <w:tcPr>
            <w:tcW w:w="3066" w:type="dxa"/>
            <w:vMerge w:val="restart"/>
          </w:tcPr>
          <w:p w:rsidR="00E06E40" w:rsidRDefault="00E06E40" w:rsidP="003F4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среди вальщиков леса</w:t>
            </w:r>
          </w:p>
        </w:tc>
        <w:tc>
          <w:tcPr>
            <w:tcW w:w="2793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</w:tr>
      <w:tr w:rsidR="00E06E40" w:rsidTr="00E06E40">
        <w:trPr>
          <w:trHeight w:val="152"/>
        </w:trPr>
        <w:tc>
          <w:tcPr>
            <w:tcW w:w="3066" w:type="dxa"/>
            <w:vMerge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</w:tr>
      <w:tr w:rsidR="00E06E40" w:rsidTr="00E06E40">
        <w:trPr>
          <w:trHeight w:val="152"/>
        </w:trPr>
        <w:tc>
          <w:tcPr>
            <w:tcW w:w="3066" w:type="dxa"/>
            <w:vMerge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</w:tr>
      <w:tr w:rsidR="00E06E40" w:rsidTr="00E06E40">
        <w:trPr>
          <w:trHeight w:val="324"/>
        </w:trPr>
        <w:tc>
          <w:tcPr>
            <w:tcW w:w="3066" w:type="dxa"/>
            <w:vMerge w:val="restart"/>
          </w:tcPr>
          <w:p w:rsidR="00E06E40" w:rsidRDefault="00E06E40" w:rsidP="000A6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среди машинистов </w:t>
            </w:r>
            <w:proofErr w:type="spellStart"/>
            <w:r>
              <w:rPr>
                <w:sz w:val="28"/>
                <w:szCs w:val="28"/>
              </w:rPr>
              <w:t>харвестера</w:t>
            </w:r>
            <w:proofErr w:type="spellEnd"/>
          </w:p>
        </w:tc>
        <w:tc>
          <w:tcPr>
            <w:tcW w:w="2793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</w:tr>
      <w:tr w:rsidR="00E06E40" w:rsidTr="00E06E40">
        <w:trPr>
          <w:trHeight w:val="152"/>
        </w:trPr>
        <w:tc>
          <w:tcPr>
            <w:tcW w:w="3066" w:type="dxa"/>
            <w:vMerge/>
          </w:tcPr>
          <w:p w:rsidR="00E06E40" w:rsidRDefault="00E06E40" w:rsidP="000A60FC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</w:tr>
      <w:tr w:rsidR="00E06E40" w:rsidTr="00E06E40">
        <w:trPr>
          <w:trHeight w:val="152"/>
        </w:trPr>
        <w:tc>
          <w:tcPr>
            <w:tcW w:w="3066" w:type="dxa"/>
            <w:vMerge/>
          </w:tcPr>
          <w:p w:rsidR="00E06E40" w:rsidRDefault="00E06E40" w:rsidP="000A60FC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</w:tr>
      <w:tr w:rsidR="00E06E40" w:rsidTr="00E06E40">
        <w:trPr>
          <w:trHeight w:val="341"/>
        </w:trPr>
        <w:tc>
          <w:tcPr>
            <w:tcW w:w="3066" w:type="dxa"/>
            <w:vMerge w:val="restart"/>
          </w:tcPr>
          <w:p w:rsidR="00E06E40" w:rsidRDefault="00E06E40" w:rsidP="003F4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среди машинистов </w:t>
            </w:r>
            <w:proofErr w:type="spellStart"/>
            <w:r>
              <w:rPr>
                <w:sz w:val="28"/>
                <w:szCs w:val="28"/>
              </w:rPr>
              <w:t>форвардера</w:t>
            </w:r>
            <w:proofErr w:type="spellEnd"/>
          </w:p>
        </w:tc>
        <w:tc>
          <w:tcPr>
            <w:tcW w:w="2793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</w:tr>
      <w:tr w:rsidR="00E06E40" w:rsidTr="00E06E40">
        <w:trPr>
          <w:trHeight w:val="152"/>
        </w:trPr>
        <w:tc>
          <w:tcPr>
            <w:tcW w:w="3066" w:type="dxa"/>
            <w:vMerge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</w:tr>
      <w:tr w:rsidR="00E06E40" w:rsidTr="00E06E40">
        <w:trPr>
          <w:trHeight w:val="152"/>
        </w:trPr>
        <w:tc>
          <w:tcPr>
            <w:tcW w:w="3066" w:type="dxa"/>
            <w:vMerge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E06E40" w:rsidRDefault="00E06E40" w:rsidP="003F4255">
            <w:pPr>
              <w:rPr>
                <w:sz w:val="28"/>
                <w:szCs w:val="28"/>
              </w:rPr>
            </w:pPr>
          </w:p>
        </w:tc>
      </w:tr>
    </w:tbl>
    <w:p w:rsidR="003F4255" w:rsidRDefault="003F4255" w:rsidP="003F4255">
      <w:pPr>
        <w:ind w:left="-567" w:firstLine="567"/>
        <w:rPr>
          <w:sz w:val="28"/>
          <w:szCs w:val="28"/>
        </w:rPr>
      </w:pPr>
    </w:p>
    <w:p w:rsidR="00D5383E" w:rsidRDefault="00D5383E" w:rsidP="003F4255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Ф.И.О, подпись руководителя организации </w:t>
      </w:r>
    </w:p>
    <w:p w:rsidR="00D5383E" w:rsidRDefault="00D5383E" w:rsidP="003F4255">
      <w:pPr>
        <w:ind w:left="-567" w:firstLine="567"/>
        <w:rPr>
          <w:sz w:val="28"/>
          <w:szCs w:val="28"/>
        </w:rPr>
      </w:pPr>
    </w:p>
    <w:p w:rsidR="00D5383E" w:rsidRPr="00654692" w:rsidRDefault="00D5383E" w:rsidP="003F4255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заявки </w:t>
      </w:r>
    </w:p>
    <w:sectPr w:rsidR="00D5383E" w:rsidRPr="00654692" w:rsidSect="0093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706"/>
    <w:multiLevelType w:val="multilevel"/>
    <w:tmpl w:val="4DA2A934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1">
    <w:nsid w:val="2C8B7B44"/>
    <w:multiLevelType w:val="multilevel"/>
    <w:tmpl w:val="89F61B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B4528F"/>
    <w:multiLevelType w:val="multilevel"/>
    <w:tmpl w:val="1974E2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780E101B"/>
    <w:multiLevelType w:val="multilevel"/>
    <w:tmpl w:val="23587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noPunctuationKerning/>
  <w:characterSpacingControl w:val="doNotCompress"/>
  <w:compat/>
  <w:rsids>
    <w:rsidRoot w:val="002D040D"/>
    <w:rsid w:val="00067436"/>
    <w:rsid w:val="001420BA"/>
    <w:rsid w:val="0015724E"/>
    <w:rsid w:val="00191077"/>
    <w:rsid w:val="00293895"/>
    <w:rsid w:val="002A214A"/>
    <w:rsid w:val="002D040D"/>
    <w:rsid w:val="003F4255"/>
    <w:rsid w:val="0042446C"/>
    <w:rsid w:val="00523A28"/>
    <w:rsid w:val="005E266D"/>
    <w:rsid w:val="00654692"/>
    <w:rsid w:val="00670081"/>
    <w:rsid w:val="007D65EC"/>
    <w:rsid w:val="00926C17"/>
    <w:rsid w:val="0093441D"/>
    <w:rsid w:val="00AA73EA"/>
    <w:rsid w:val="00AE6B20"/>
    <w:rsid w:val="00B34139"/>
    <w:rsid w:val="00BC0082"/>
    <w:rsid w:val="00BC014A"/>
    <w:rsid w:val="00C1471B"/>
    <w:rsid w:val="00D5383E"/>
    <w:rsid w:val="00D86768"/>
    <w:rsid w:val="00DB0722"/>
    <w:rsid w:val="00E06E40"/>
    <w:rsid w:val="00F2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1D"/>
    <w:rPr>
      <w:sz w:val="24"/>
      <w:szCs w:val="24"/>
    </w:rPr>
  </w:style>
  <w:style w:type="paragraph" w:styleId="3">
    <w:name w:val="heading 3"/>
    <w:basedOn w:val="a"/>
    <w:next w:val="a"/>
    <w:qFormat/>
    <w:rsid w:val="0093441D"/>
    <w:pPr>
      <w:keepNext/>
      <w:ind w:firstLine="709"/>
      <w:jc w:val="center"/>
      <w:outlineLvl w:val="2"/>
    </w:pPr>
    <w:rPr>
      <w:rFonts w:ascii="TimesET" w:hAnsi="TimesET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semiHidden/>
    <w:rsid w:val="0093441D"/>
    <w:pPr>
      <w:ind w:firstLine="720"/>
      <w:jc w:val="both"/>
    </w:pPr>
    <w:rPr>
      <w:rFonts w:ascii="TimesET" w:hAnsi="TimesET"/>
    </w:rPr>
  </w:style>
  <w:style w:type="paragraph" w:styleId="2">
    <w:name w:val="Body Text Indent 2"/>
    <w:basedOn w:val="a"/>
    <w:semiHidden/>
    <w:rsid w:val="0093441D"/>
    <w:pPr>
      <w:autoSpaceDE w:val="0"/>
      <w:autoSpaceDN w:val="0"/>
      <w:adjustRightInd w:val="0"/>
      <w:ind w:firstLine="708"/>
      <w:jc w:val="both"/>
    </w:pPr>
    <w:rPr>
      <w:rFonts w:ascii="TimesET" w:hAnsi="TimesET" w:cs="Arial"/>
      <w:szCs w:val="22"/>
    </w:rPr>
  </w:style>
  <w:style w:type="character" w:styleId="a4">
    <w:name w:val="Strong"/>
    <w:basedOn w:val="a0"/>
    <w:qFormat/>
    <w:rsid w:val="0093441D"/>
    <w:rPr>
      <w:b/>
      <w:bCs/>
    </w:rPr>
  </w:style>
  <w:style w:type="character" w:styleId="a5">
    <w:name w:val="Hyperlink"/>
    <w:basedOn w:val="a0"/>
    <w:uiPriority w:val="99"/>
    <w:unhideWhenUsed/>
    <w:rsid w:val="003F4255"/>
    <w:rPr>
      <w:color w:val="0000FF"/>
      <w:u w:val="single"/>
    </w:rPr>
  </w:style>
  <w:style w:type="table" w:styleId="a6">
    <w:name w:val="Table Grid"/>
    <w:basedOn w:val="a1"/>
    <w:uiPriority w:val="59"/>
    <w:rsid w:val="003F42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l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2EC0-3E2B-4E65-BF0B-8F4247C7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indust8</dc:creator>
  <cp:lastModifiedBy>borovenko</cp:lastModifiedBy>
  <cp:revision>14</cp:revision>
  <dcterms:created xsi:type="dcterms:W3CDTF">2017-03-18T09:40:00Z</dcterms:created>
  <dcterms:modified xsi:type="dcterms:W3CDTF">2018-05-10T04:03:00Z</dcterms:modified>
</cp:coreProperties>
</file>