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11" w:rsidRDefault="007B09B5" w:rsidP="007B09B5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лесного хозяйства Красноярского края</w:t>
      </w:r>
    </w:p>
    <w:p w:rsidR="007B09B5" w:rsidRDefault="007B09B5" w:rsidP="007B09B5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краевое государственное бюджетное профессиональное</w:t>
      </w:r>
    </w:p>
    <w:p w:rsidR="007B09B5" w:rsidRDefault="007B09B5" w:rsidP="007B09B5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образовательное учреждение</w:t>
      </w:r>
    </w:p>
    <w:p w:rsidR="007B09B5" w:rsidRDefault="007B09B5" w:rsidP="007B09B5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Дивногорский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техникум лесных технологий»</w:t>
      </w:r>
    </w:p>
    <w:p w:rsidR="007B09B5" w:rsidRDefault="007B09B5" w:rsidP="007B09B5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7B09B5" w:rsidTr="007B09B5">
        <w:tc>
          <w:tcPr>
            <w:tcW w:w="5207" w:type="dxa"/>
          </w:tcPr>
          <w:p w:rsidR="007B09B5" w:rsidRDefault="007B09B5" w:rsidP="007B09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Рассмотрено и одобрено</w:t>
            </w:r>
          </w:p>
          <w:p w:rsidR="007B09B5" w:rsidRDefault="007B09B5" w:rsidP="007B09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заседании</w:t>
            </w:r>
          </w:p>
          <w:p w:rsidR="007B09B5" w:rsidRDefault="007B09B5" w:rsidP="007B09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Педагогического Совета</w:t>
            </w:r>
          </w:p>
          <w:p w:rsidR="007B09B5" w:rsidRDefault="007B09B5" w:rsidP="007B09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№4</w:t>
            </w:r>
          </w:p>
          <w:p w:rsidR="007B09B5" w:rsidRDefault="007B09B5" w:rsidP="007B09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20.01.2020г.</w:t>
            </w:r>
          </w:p>
          <w:p w:rsidR="007B09B5" w:rsidRDefault="007B09B5" w:rsidP="007B09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8" w:type="dxa"/>
          </w:tcPr>
          <w:p w:rsidR="007B09B5" w:rsidRDefault="007B09B5" w:rsidP="007B09B5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</w:p>
          <w:p w:rsidR="007B09B5" w:rsidRDefault="007B09B5" w:rsidP="007B09B5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Приказом</w:t>
            </w:r>
          </w:p>
          <w:p w:rsidR="007B09B5" w:rsidRDefault="007B09B5" w:rsidP="007B09B5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КГБ ПОУ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Дивногорский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09B5" w:rsidRDefault="007B09B5" w:rsidP="007B09B5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техникум лесных технологий»</w:t>
            </w:r>
          </w:p>
          <w:p w:rsidR="007B09B5" w:rsidRDefault="007B09B5" w:rsidP="007B09B5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21.01.2020г. №33-уд</w:t>
            </w:r>
          </w:p>
          <w:p w:rsidR="007B09B5" w:rsidRDefault="007B09B5" w:rsidP="007B09B5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7B09B5" w:rsidRDefault="007B09B5" w:rsidP="007B09B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9B5" w:rsidRDefault="007B09B5" w:rsidP="007B09B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9B5" w:rsidRDefault="007B09B5" w:rsidP="007B09B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9B5" w:rsidRDefault="007B09B5" w:rsidP="007B09B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09B5" w:rsidRPr="007B09B5" w:rsidRDefault="007B09B5" w:rsidP="007B09B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9B5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7B09B5" w:rsidRPr="007B09B5" w:rsidRDefault="007B09B5" w:rsidP="007B09B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9B5" w:rsidRPr="007B09B5" w:rsidRDefault="007B09B5" w:rsidP="007B09B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9B5">
        <w:rPr>
          <w:rFonts w:ascii="Times New Roman" w:hAnsi="Times New Roman" w:cs="Times New Roman"/>
          <w:b/>
          <w:sz w:val="32"/>
          <w:szCs w:val="32"/>
        </w:rPr>
        <w:t>развития инклюзивного образования</w:t>
      </w:r>
    </w:p>
    <w:p w:rsidR="007B09B5" w:rsidRPr="007B09B5" w:rsidRDefault="007B09B5" w:rsidP="007B09B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9B5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7B09B5">
        <w:rPr>
          <w:rFonts w:ascii="Times New Roman" w:hAnsi="Times New Roman" w:cs="Times New Roman"/>
          <w:b/>
          <w:sz w:val="32"/>
          <w:szCs w:val="32"/>
        </w:rPr>
        <w:t>КГБ ПОУ «</w:t>
      </w:r>
      <w:proofErr w:type="spellStart"/>
      <w:r w:rsidRPr="007B09B5">
        <w:rPr>
          <w:rFonts w:ascii="Times New Roman" w:hAnsi="Times New Roman" w:cs="Times New Roman"/>
          <w:b/>
          <w:sz w:val="32"/>
          <w:szCs w:val="32"/>
        </w:rPr>
        <w:t>Дивногорский</w:t>
      </w:r>
      <w:proofErr w:type="spellEnd"/>
      <w:r w:rsidRPr="007B09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B09B5">
        <w:rPr>
          <w:rFonts w:ascii="Times New Roman" w:hAnsi="Times New Roman" w:cs="Times New Roman"/>
          <w:b/>
          <w:sz w:val="32"/>
          <w:szCs w:val="32"/>
        </w:rPr>
        <w:t>техникум лесных технологий»</w:t>
      </w:r>
    </w:p>
    <w:p w:rsidR="007B09B5" w:rsidRPr="007B09B5" w:rsidRDefault="007B09B5" w:rsidP="007B09B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9B5" w:rsidRPr="007B09B5" w:rsidRDefault="007B09B5" w:rsidP="007B09B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9B5">
        <w:rPr>
          <w:rFonts w:ascii="Times New Roman" w:hAnsi="Times New Roman" w:cs="Times New Roman"/>
          <w:b/>
          <w:sz w:val="32"/>
          <w:szCs w:val="32"/>
        </w:rPr>
        <w:t>на период 2020-2025гг.</w:t>
      </w:r>
    </w:p>
    <w:p w:rsidR="007B09B5" w:rsidRDefault="007B09B5" w:rsidP="007B09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9B5" w:rsidRDefault="007B09B5" w:rsidP="007B09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9B5" w:rsidRDefault="007B09B5" w:rsidP="007B09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9B5" w:rsidRDefault="007B09B5" w:rsidP="007B09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9B5" w:rsidRDefault="007B09B5" w:rsidP="007B09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9B5" w:rsidRDefault="007B09B5" w:rsidP="007B09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9B5" w:rsidRDefault="007B09B5" w:rsidP="007B09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9B5" w:rsidRDefault="007B09B5" w:rsidP="007B09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9B5" w:rsidRDefault="007B09B5" w:rsidP="007B09B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B09B5" w:rsidRDefault="007B09B5" w:rsidP="007B09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9B5" w:rsidRDefault="007B09B5" w:rsidP="007B09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9B5" w:rsidRPr="007B09B5" w:rsidRDefault="007B09B5" w:rsidP="007B09B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7B09B5" w:rsidRPr="007B09B5" w:rsidSect="00542319">
          <w:footerReference w:type="default" r:id="rId9"/>
          <w:footerReference w:type="first" r:id="rId10"/>
          <w:type w:val="continuous"/>
          <w:pgSz w:w="11900" w:h="16840"/>
          <w:pgMar w:top="1134" w:right="567" w:bottom="1134" w:left="113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sz w:val="32"/>
          <w:szCs w:val="32"/>
        </w:rPr>
        <w:t>Дивногорск, 2020</w:t>
      </w:r>
    </w:p>
    <w:p w:rsidR="00B73A11" w:rsidRDefault="009E2447" w:rsidP="009E2447">
      <w:pPr>
        <w:pStyle w:val="20"/>
        <w:keepNext/>
        <w:keepLines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СОДЕРЖАНИЕ</w:t>
      </w:r>
    </w:p>
    <w:sdt>
      <w:sdtPr>
        <w:rPr>
          <w:rFonts w:ascii="Arial Unicode MS" w:eastAsia="Arial Unicode MS" w:hAnsi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id w:val="17477527"/>
        <w:docPartObj>
          <w:docPartGallery w:val="Table of Contents"/>
          <w:docPartUnique/>
        </w:docPartObj>
      </w:sdtPr>
      <w:sdtEndPr/>
      <w:sdtContent>
        <w:p w:rsidR="009E2447" w:rsidRPr="009E2447" w:rsidRDefault="00CA75CD" w:rsidP="009E2447">
          <w:pPr>
            <w:pStyle w:val="af6"/>
            <w:spacing w:before="0" w:line="240" w:lineRule="auto"/>
            <w:rPr>
              <w:rFonts w:ascii="Times New Roman" w:eastAsia="Arial Unicode MS" w:hAnsi="Times New Roman" w:cs="Times New Roman"/>
              <w:b w:val="0"/>
              <w:bCs w:val="0"/>
              <w:noProof/>
              <w:color w:val="000000"/>
              <w:szCs w:val="24"/>
              <w:lang w:eastAsia="ru-RU" w:bidi="ru-RU"/>
            </w:rPr>
          </w:pPr>
          <w:r>
            <w:fldChar w:fldCharType="begin"/>
          </w:r>
          <w:r w:rsidR="00542319">
            <w:instrText xml:space="preserve"> TOC \o "1-3" \h \z \u </w:instrText>
          </w:r>
          <w:r>
            <w:fldChar w:fldCharType="separate"/>
          </w:r>
        </w:p>
        <w:p w:rsidR="00542319" w:rsidRPr="009E2447" w:rsidRDefault="00542319" w:rsidP="009E2447">
          <w:pPr>
            <w:pStyle w:val="23"/>
            <w:tabs>
              <w:tab w:val="right" w:leader="dot" w:pos="10189"/>
            </w:tabs>
            <w:spacing w:after="0"/>
            <w:rPr>
              <w:rFonts w:ascii="Times New Roman" w:eastAsiaTheme="minorEastAsia" w:hAnsi="Times New Roman" w:cs="Times New Roman"/>
              <w:noProof/>
              <w:color w:val="auto"/>
              <w:szCs w:val="22"/>
              <w:lang w:bidi="ar-SA"/>
            </w:rPr>
          </w:pPr>
        </w:p>
        <w:p w:rsidR="00542319" w:rsidRPr="00E23B7E" w:rsidRDefault="004E2859" w:rsidP="009E2447">
          <w:pPr>
            <w:pStyle w:val="14"/>
            <w:tabs>
              <w:tab w:val="left" w:pos="440"/>
              <w:tab w:val="right" w:leader="dot" w:pos="10189"/>
            </w:tabs>
            <w:spacing w:before="240" w:after="240"/>
            <w:rPr>
              <w:rFonts w:ascii="Times New Roman" w:eastAsiaTheme="minorEastAsia" w:hAnsi="Times New Roman" w:cs="Times New Roman"/>
              <w:noProof/>
              <w:color w:val="auto"/>
              <w:szCs w:val="22"/>
              <w:lang w:bidi="ar-SA"/>
            </w:rPr>
          </w:pPr>
          <w:hyperlink w:anchor="_Toc30071451" w:history="1">
            <w:r w:rsidR="00542319" w:rsidRPr="00E23B7E">
              <w:rPr>
                <w:rStyle w:val="af4"/>
                <w:rFonts w:ascii="Times New Roman" w:hAnsi="Times New Roman" w:cs="Times New Roman"/>
                <w:noProof/>
                <w:sz w:val="28"/>
              </w:rPr>
              <w:t>1</w:t>
            </w:r>
            <w:r w:rsidR="00542319" w:rsidRPr="00E23B7E">
              <w:rPr>
                <w:rFonts w:ascii="Times New Roman" w:eastAsiaTheme="minorEastAsia" w:hAnsi="Times New Roman" w:cs="Times New Roman"/>
                <w:noProof/>
                <w:color w:val="auto"/>
                <w:szCs w:val="22"/>
                <w:lang w:bidi="ar-SA"/>
              </w:rPr>
              <w:tab/>
            </w:r>
            <w:r w:rsidR="00542319" w:rsidRPr="00E23B7E">
              <w:rPr>
                <w:rStyle w:val="af4"/>
                <w:rFonts w:ascii="Times New Roman" w:hAnsi="Times New Roman" w:cs="Times New Roman"/>
                <w:noProof/>
                <w:sz w:val="28"/>
              </w:rPr>
              <w:t>Общие положения</w:t>
            </w:r>
            <w:r w:rsidR="00542319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42319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_Toc30071451 \h </w:instrText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25093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542319" w:rsidRPr="00E23B7E" w:rsidRDefault="004E2859" w:rsidP="009E2447">
          <w:pPr>
            <w:pStyle w:val="14"/>
            <w:tabs>
              <w:tab w:val="left" w:pos="440"/>
              <w:tab w:val="right" w:leader="dot" w:pos="10189"/>
            </w:tabs>
            <w:spacing w:before="240" w:after="240"/>
            <w:rPr>
              <w:rFonts w:ascii="Times New Roman" w:eastAsiaTheme="minorEastAsia" w:hAnsi="Times New Roman" w:cs="Times New Roman"/>
              <w:noProof/>
              <w:color w:val="auto"/>
              <w:szCs w:val="22"/>
              <w:lang w:bidi="ar-SA"/>
            </w:rPr>
          </w:pPr>
          <w:hyperlink w:anchor="_Toc30071452" w:history="1">
            <w:r w:rsidR="00542319" w:rsidRPr="00E23B7E">
              <w:rPr>
                <w:rStyle w:val="af4"/>
                <w:rFonts w:ascii="Times New Roman" w:hAnsi="Times New Roman" w:cs="Times New Roman"/>
                <w:noProof/>
                <w:sz w:val="28"/>
              </w:rPr>
              <w:t>2</w:t>
            </w:r>
            <w:r w:rsidR="00542319" w:rsidRPr="00E23B7E">
              <w:rPr>
                <w:rFonts w:ascii="Times New Roman" w:eastAsiaTheme="minorEastAsia" w:hAnsi="Times New Roman" w:cs="Times New Roman"/>
                <w:noProof/>
                <w:color w:val="auto"/>
                <w:szCs w:val="22"/>
                <w:lang w:bidi="ar-SA"/>
              </w:rPr>
              <w:tab/>
            </w:r>
            <w:r w:rsidR="00542319" w:rsidRPr="00E23B7E">
              <w:rPr>
                <w:rStyle w:val="af4"/>
                <w:rFonts w:ascii="Times New Roman" w:hAnsi="Times New Roman" w:cs="Times New Roman"/>
                <w:noProof/>
                <w:sz w:val="28"/>
              </w:rPr>
              <w:t>Актуальность проблемы</w:t>
            </w:r>
            <w:r w:rsidR="00542319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42319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_Toc30071452 \h </w:instrText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25093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542319" w:rsidRPr="00E23B7E" w:rsidRDefault="004E2859" w:rsidP="009E2447">
          <w:pPr>
            <w:pStyle w:val="14"/>
            <w:tabs>
              <w:tab w:val="left" w:pos="440"/>
              <w:tab w:val="right" w:leader="dot" w:pos="10189"/>
            </w:tabs>
            <w:spacing w:before="240" w:after="240"/>
            <w:rPr>
              <w:rFonts w:ascii="Times New Roman" w:eastAsiaTheme="minorEastAsia" w:hAnsi="Times New Roman" w:cs="Times New Roman"/>
              <w:noProof/>
              <w:color w:val="auto"/>
              <w:szCs w:val="22"/>
              <w:lang w:bidi="ar-SA"/>
            </w:rPr>
          </w:pPr>
          <w:hyperlink w:anchor="_Toc30071453" w:history="1">
            <w:r w:rsidR="00542319" w:rsidRPr="00E23B7E">
              <w:rPr>
                <w:rStyle w:val="af4"/>
                <w:rFonts w:ascii="Times New Roman" w:hAnsi="Times New Roman" w:cs="Times New Roman"/>
                <w:noProof/>
                <w:sz w:val="28"/>
              </w:rPr>
              <w:t>3</w:t>
            </w:r>
            <w:r w:rsidR="00542319" w:rsidRPr="00E23B7E">
              <w:rPr>
                <w:rFonts w:ascii="Times New Roman" w:eastAsiaTheme="minorEastAsia" w:hAnsi="Times New Roman" w:cs="Times New Roman"/>
                <w:noProof/>
                <w:color w:val="auto"/>
                <w:szCs w:val="22"/>
                <w:lang w:bidi="ar-SA"/>
              </w:rPr>
              <w:tab/>
            </w:r>
            <w:r w:rsidR="00542319" w:rsidRPr="00E23B7E">
              <w:rPr>
                <w:rStyle w:val="af4"/>
                <w:rFonts w:ascii="Times New Roman" w:hAnsi="Times New Roman" w:cs="Times New Roman"/>
                <w:noProof/>
                <w:sz w:val="28"/>
              </w:rPr>
              <w:t>Основные цели и задачи программы</w:t>
            </w:r>
            <w:r w:rsidR="00542319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42319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_Toc30071453 \h </w:instrText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25093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542319" w:rsidRPr="00E23B7E" w:rsidRDefault="004E2859" w:rsidP="009E2447">
          <w:pPr>
            <w:pStyle w:val="14"/>
            <w:tabs>
              <w:tab w:val="left" w:pos="440"/>
              <w:tab w:val="right" w:leader="dot" w:pos="10189"/>
            </w:tabs>
            <w:spacing w:before="240" w:after="240"/>
            <w:rPr>
              <w:rFonts w:ascii="Times New Roman" w:eastAsiaTheme="minorEastAsia" w:hAnsi="Times New Roman" w:cs="Times New Roman"/>
              <w:noProof/>
              <w:color w:val="auto"/>
              <w:szCs w:val="22"/>
              <w:lang w:bidi="ar-SA"/>
            </w:rPr>
          </w:pPr>
          <w:hyperlink w:anchor="_Toc30071454" w:history="1">
            <w:r w:rsidR="00542319" w:rsidRPr="00E23B7E">
              <w:rPr>
                <w:rStyle w:val="af4"/>
                <w:rFonts w:ascii="Times New Roman" w:hAnsi="Times New Roman" w:cs="Times New Roman"/>
                <w:noProof/>
                <w:sz w:val="28"/>
              </w:rPr>
              <w:t>4</w:t>
            </w:r>
            <w:r w:rsidR="00542319" w:rsidRPr="00E23B7E">
              <w:rPr>
                <w:rFonts w:ascii="Times New Roman" w:eastAsiaTheme="minorEastAsia" w:hAnsi="Times New Roman" w:cs="Times New Roman"/>
                <w:noProof/>
                <w:color w:val="auto"/>
                <w:szCs w:val="22"/>
                <w:lang w:bidi="ar-SA"/>
              </w:rPr>
              <w:tab/>
            </w:r>
            <w:r w:rsidR="00542319" w:rsidRPr="00E23B7E">
              <w:rPr>
                <w:rStyle w:val="af4"/>
                <w:rFonts w:ascii="Times New Roman" w:hAnsi="Times New Roman" w:cs="Times New Roman"/>
                <w:noProof/>
                <w:sz w:val="28"/>
              </w:rPr>
              <w:t>Мероприятия программы</w:t>
            </w:r>
            <w:r w:rsidR="00542319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42319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_Toc30071454 \h </w:instrText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25093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542319" w:rsidRPr="00E23B7E" w:rsidRDefault="004E2859" w:rsidP="009E2447">
          <w:pPr>
            <w:pStyle w:val="14"/>
            <w:tabs>
              <w:tab w:val="left" w:pos="440"/>
              <w:tab w:val="right" w:leader="dot" w:pos="10189"/>
            </w:tabs>
            <w:spacing w:before="240" w:after="240"/>
            <w:rPr>
              <w:rFonts w:ascii="Times New Roman" w:eastAsiaTheme="minorEastAsia" w:hAnsi="Times New Roman" w:cs="Times New Roman"/>
              <w:noProof/>
              <w:color w:val="auto"/>
              <w:szCs w:val="22"/>
              <w:lang w:bidi="ar-SA"/>
            </w:rPr>
          </w:pPr>
          <w:hyperlink w:anchor="_Toc30071458" w:history="1">
            <w:r w:rsidR="00542319" w:rsidRPr="00E23B7E">
              <w:rPr>
                <w:rStyle w:val="af4"/>
                <w:rFonts w:ascii="Times New Roman" w:hAnsi="Times New Roman" w:cs="Times New Roman"/>
                <w:noProof/>
                <w:sz w:val="28"/>
              </w:rPr>
              <w:t>5</w:t>
            </w:r>
            <w:r w:rsidR="00542319" w:rsidRPr="00E23B7E">
              <w:rPr>
                <w:rFonts w:ascii="Times New Roman" w:eastAsiaTheme="minorEastAsia" w:hAnsi="Times New Roman" w:cs="Times New Roman"/>
                <w:noProof/>
                <w:color w:val="auto"/>
                <w:szCs w:val="22"/>
                <w:lang w:bidi="ar-SA"/>
              </w:rPr>
              <w:tab/>
            </w:r>
            <w:r w:rsidR="00542319" w:rsidRPr="00E23B7E">
              <w:rPr>
                <w:rStyle w:val="af4"/>
                <w:rFonts w:ascii="Times New Roman" w:hAnsi="Times New Roman" w:cs="Times New Roman"/>
                <w:noProof/>
                <w:sz w:val="28"/>
              </w:rPr>
              <w:t>Ожидаемые результаты</w:t>
            </w:r>
            <w:r w:rsidR="00542319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42319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_Toc30071458 \h </w:instrText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25093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542319" w:rsidRPr="00E23B7E" w:rsidRDefault="004E2859" w:rsidP="009E2447">
          <w:pPr>
            <w:pStyle w:val="14"/>
            <w:tabs>
              <w:tab w:val="left" w:pos="440"/>
              <w:tab w:val="right" w:leader="dot" w:pos="10189"/>
            </w:tabs>
            <w:spacing w:before="240" w:after="240"/>
            <w:rPr>
              <w:rFonts w:ascii="Times New Roman" w:eastAsiaTheme="minorEastAsia" w:hAnsi="Times New Roman" w:cs="Times New Roman"/>
              <w:noProof/>
              <w:color w:val="auto"/>
              <w:szCs w:val="22"/>
              <w:lang w:bidi="ar-SA"/>
            </w:rPr>
          </w:pPr>
          <w:hyperlink w:anchor="_Toc30071459" w:history="1">
            <w:r w:rsidR="00542319" w:rsidRPr="00E23B7E">
              <w:rPr>
                <w:rStyle w:val="af4"/>
                <w:rFonts w:ascii="Times New Roman" w:hAnsi="Times New Roman" w:cs="Times New Roman"/>
                <w:noProof/>
                <w:sz w:val="28"/>
              </w:rPr>
              <w:t>6</w:t>
            </w:r>
            <w:r w:rsidR="00542319" w:rsidRPr="00E23B7E">
              <w:rPr>
                <w:rFonts w:ascii="Times New Roman" w:eastAsiaTheme="minorEastAsia" w:hAnsi="Times New Roman" w:cs="Times New Roman"/>
                <w:noProof/>
                <w:color w:val="auto"/>
                <w:szCs w:val="22"/>
                <w:lang w:bidi="ar-SA"/>
              </w:rPr>
              <w:tab/>
            </w:r>
            <w:r w:rsidR="00542319" w:rsidRPr="00E23B7E">
              <w:rPr>
                <w:rStyle w:val="af4"/>
                <w:rFonts w:ascii="Times New Roman" w:hAnsi="Times New Roman" w:cs="Times New Roman"/>
                <w:noProof/>
                <w:sz w:val="28"/>
              </w:rPr>
              <w:t>Управление и контроль за реализацией программы</w:t>
            </w:r>
            <w:r w:rsidR="00542319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42319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_Toc30071459 \h </w:instrText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25093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542319" w:rsidRPr="00E23B7E" w:rsidRDefault="004E2859" w:rsidP="009E2447">
          <w:pPr>
            <w:pStyle w:val="14"/>
            <w:tabs>
              <w:tab w:val="left" w:pos="440"/>
              <w:tab w:val="right" w:leader="dot" w:pos="10189"/>
            </w:tabs>
            <w:spacing w:before="240" w:after="24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30071460" w:history="1">
            <w:r w:rsidR="00542319" w:rsidRPr="00E23B7E">
              <w:rPr>
                <w:rStyle w:val="af4"/>
                <w:rFonts w:ascii="Times New Roman" w:hAnsi="Times New Roman" w:cs="Times New Roman"/>
                <w:noProof/>
                <w:sz w:val="28"/>
              </w:rPr>
              <w:t>7</w:t>
            </w:r>
            <w:r w:rsidR="00542319" w:rsidRPr="00E23B7E">
              <w:rPr>
                <w:rFonts w:ascii="Times New Roman" w:eastAsiaTheme="minorEastAsia" w:hAnsi="Times New Roman" w:cs="Times New Roman"/>
                <w:noProof/>
                <w:color w:val="auto"/>
                <w:szCs w:val="22"/>
                <w:lang w:bidi="ar-SA"/>
              </w:rPr>
              <w:tab/>
            </w:r>
            <w:r w:rsidR="009E2447" w:rsidRPr="00E23B7E">
              <w:rPr>
                <w:rStyle w:val="af4"/>
                <w:rFonts w:ascii="Times New Roman" w:hAnsi="Times New Roman" w:cs="Times New Roman"/>
                <w:noProof/>
                <w:sz w:val="28"/>
              </w:rPr>
              <w:t xml:space="preserve">План мероприятий по организации образовательного процесса для инвалидов и лиц с ограничеснными </w:t>
            </w:r>
            <w:r w:rsidR="00072B81" w:rsidRPr="00E23B7E">
              <w:rPr>
                <w:rStyle w:val="af4"/>
                <w:rFonts w:ascii="Times New Roman" w:hAnsi="Times New Roman" w:cs="Times New Roman"/>
                <w:noProof/>
                <w:sz w:val="28"/>
              </w:rPr>
              <w:t>возможностями здоровья (2020-202</w:t>
            </w:r>
            <w:r w:rsidR="009E2447" w:rsidRPr="00E23B7E">
              <w:rPr>
                <w:rStyle w:val="af4"/>
                <w:rFonts w:ascii="Times New Roman" w:hAnsi="Times New Roman" w:cs="Times New Roman"/>
                <w:noProof/>
                <w:sz w:val="28"/>
              </w:rPr>
              <w:t>5 гг.)</w:t>
            </w:r>
            <w:r w:rsidR="00542319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42319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_Toc30071460 \h </w:instrText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A25093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="00CA75CD" w:rsidRPr="00E23B7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542319" w:rsidRDefault="00CA75CD">
          <w:r>
            <w:fldChar w:fldCharType="end"/>
          </w:r>
        </w:p>
      </w:sdtContent>
    </w:sdt>
    <w:p w:rsidR="009E2447" w:rsidRDefault="009E2447" w:rsidP="00596EF1">
      <w:pPr>
        <w:pStyle w:val="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sz w:val="26"/>
          <w:szCs w:val="26"/>
        </w:rPr>
        <w:sectPr w:rsidR="009E2447" w:rsidSect="00EA66F2">
          <w:footerReference w:type="default" r:id="rId11"/>
          <w:pgSz w:w="11900" w:h="16840"/>
          <w:pgMar w:top="1134" w:right="567" w:bottom="1134" w:left="1134" w:header="974" w:footer="241" w:gutter="0"/>
          <w:cols w:space="720"/>
          <w:noEndnote/>
          <w:docGrid w:linePitch="360"/>
        </w:sectPr>
      </w:pPr>
      <w:bookmarkStart w:id="0" w:name="_GoBack"/>
      <w:bookmarkEnd w:id="0"/>
    </w:p>
    <w:p w:rsidR="00B73A11" w:rsidRPr="00596EF1" w:rsidRDefault="00B73A11" w:rsidP="00596EF1">
      <w:pPr>
        <w:pStyle w:val="1"/>
      </w:pPr>
      <w:bookmarkStart w:id="1" w:name="bookmark6"/>
      <w:bookmarkStart w:id="2" w:name="bookmark7"/>
      <w:bookmarkStart w:id="3" w:name="_Toc30071451"/>
      <w:r w:rsidRPr="00596EF1">
        <w:lastRenderedPageBreak/>
        <w:t>Общие положения</w:t>
      </w:r>
      <w:bookmarkEnd w:id="1"/>
      <w:bookmarkEnd w:id="2"/>
      <w:bookmarkEnd w:id="3"/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</w:rPr>
      </w:pPr>
      <w:bookmarkStart w:id="4" w:name="bookmark8"/>
      <w:r w:rsidRPr="00816AE9">
        <w:rPr>
          <w:rFonts w:ascii="Times New Roman" w:hAnsi="Times New Roman" w:cs="Times New Roman"/>
        </w:rPr>
        <w:t xml:space="preserve">Программа развития образования обучающихся с ограниченными возможностями здоровья (далее ОВЗ) </w:t>
      </w:r>
      <w:r w:rsidR="007A2CF3" w:rsidRPr="00816AE9">
        <w:rPr>
          <w:rFonts w:ascii="Times New Roman" w:hAnsi="Times New Roman" w:cs="Times New Roman"/>
        </w:rPr>
        <w:t xml:space="preserve">и инвалидов </w:t>
      </w:r>
      <w:r w:rsidRPr="00816AE9">
        <w:rPr>
          <w:rFonts w:ascii="Times New Roman" w:hAnsi="Times New Roman" w:cs="Times New Roman"/>
        </w:rPr>
        <w:t>в КГБ ПОУ «Дивногорский техникум л</w:t>
      </w:r>
      <w:r w:rsidR="007A2CF3" w:rsidRPr="00816AE9">
        <w:rPr>
          <w:rFonts w:ascii="Times New Roman" w:hAnsi="Times New Roman" w:cs="Times New Roman"/>
        </w:rPr>
        <w:t>есных технологий» (далее – образовательное учреждение) на период 2020</w:t>
      </w:r>
      <w:r w:rsidRPr="00816AE9">
        <w:rPr>
          <w:rFonts w:ascii="Times New Roman" w:hAnsi="Times New Roman" w:cs="Times New Roman"/>
        </w:rPr>
        <w:t>-2</w:t>
      </w:r>
      <w:r w:rsidR="00EC000E" w:rsidRPr="00816AE9">
        <w:rPr>
          <w:rFonts w:ascii="Times New Roman" w:hAnsi="Times New Roman" w:cs="Times New Roman"/>
        </w:rPr>
        <w:t>025</w:t>
      </w:r>
      <w:r w:rsidRPr="00816AE9">
        <w:rPr>
          <w:rFonts w:ascii="Times New Roman" w:hAnsi="Times New Roman" w:cs="Times New Roman"/>
        </w:rPr>
        <w:t xml:space="preserve"> гг. (далее - Программа) разработана на основе:</w:t>
      </w:r>
      <w:bookmarkEnd w:id="4"/>
    </w:p>
    <w:p w:rsidR="00434432" w:rsidRPr="00816AE9" w:rsidRDefault="00B73A11" w:rsidP="00596EF1">
      <w:pPr>
        <w:pStyle w:val="11"/>
        <w:numPr>
          <w:ilvl w:val="1"/>
          <w:numId w:val="14"/>
        </w:numPr>
        <w:shd w:val="clear" w:color="auto" w:fill="auto"/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Закона Российской Федерации № 273-ФЗ от 29.12.2012 г. «Об образовании в Российской Федерации»;</w:t>
      </w:r>
    </w:p>
    <w:p w:rsidR="00434432" w:rsidRPr="00816AE9" w:rsidRDefault="00B73A11" w:rsidP="00596EF1">
      <w:pPr>
        <w:pStyle w:val="11"/>
        <w:numPr>
          <w:ilvl w:val="1"/>
          <w:numId w:val="14"/>
        </w:numPr>
        <w:shd w:val="clear" w:color="auto" w:fill="auto"/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Указа Президента РФ от 7 мая 2012 г. №597 «О мероприятиях по реализации государственной социальной политики»;</w:t>
      </w:r>
    </w:p>
    <w:p w:rsidR="00434432" w:rsidRPr="00816AE9" w:rsidRDefault="00B73A11" w:rsidP="00596EF1">
      <w:pPr>
        <w:pStyle w:val="11"/>
        <w:numPr>
          <w:ilvl w:val="1"/>
          <w:numId w:val="14"/>
        </w:numPr>
        <w:shd w:val="clear" w:color="auto" w:fill="auto"/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Государственной программы Российской Федерации на 2013 - 2020 годы «Развитие образования» (утв. Распоряжением Правительства Российской Федерации от 15.04.2013 г. № 792-р);</w:t>
      </w:r>
    </w:p>
    <w:p w:rsidR="00434432" w:rsidRPr="00816AE9" w:rsidRDefault="00B73A11" w:rsidP="00596EF1">
      <w:pPr>
        <w:pStyle w:val="11"/>
        <w:numPr>
          <w:ilvl w:val="1"/>
          <w:numId w:val="14"/>
        </w:numPr>
        <w:shd w:val="clear" w:color="auto" w:fill="auto"/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Концепции долгосрочного социально-экономического развития Российской Федерации на период до 2020 года (утв. Распоряжением Правительства РФ от 17 ноября 2008 г. №1662-р);</w:t>
      </w:r>
    </w:p>
    <w:p w:rsidR="00E23B7E" w:rsidRDefault="00B73A11" w:rsidP="00E23B7E">
      <w:pPr>
        <w:pStyle w:val="11"/>
        <w:numPr>
          <w:ilvl w:val="1"/>
          <w:numId w:val="14"/>
        </w:numPr>
        <w:shd w:val="clear" w:color="auto" w:fill="auto"/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Государственной программы «Доступная среда на 2011 - 2015 гг.» (утв. Распоряжением Правительства Российской Федерации от 26 ноября 2012 г. №</w:t>
      </w:r>
      <w:r w:rsidR="00EC000E" w:rsidRPr="00816AE9">
        <w:rPr>
          <w:rFonts w:ascii="Times New Roman" w:hAnsi="Times New Roman" w:cs="Times New Roman"/>
        </w:rPr>
        <w:t xml:space="preserve"> </w:t>
      </w:r>
      <w:bookmarkStart w:id="5" w:name="bookmark10"/>
      <w:bookmarkStart w:id="6" w:name="bookmark9"/>
      <w:r w:rsidR="00E23B7E">
        <w:rPr>
          <w:rFonts w:ascii="Times New Roman" w:hAnsi="Times New Roman" w:cs="Times New Roman"/>
        </w:rPr>
        <w:t>2181-р);</w:t>
      </w:r>
    </w:p>
    <w:p w:rsidR="00E23B7E" w:rsidRPr="00E23B7E" w:rsidRDefault="00E23B7E" w:rsidP="00E23B7E">
      <w:pPr>
        <w:pStyle w:val="11"/>
        <w:numPr>
          <w:ilvl w:val="1"/>
          <w:numId w:val="14"/>
        </w:numPr>
        <w:shd w:val="clear" w:color="auto" w:fill="auto"/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E23B7E">
        <w:rPr>
          <w:rFonts w:ascii="Times New Roman" w:eastAsiaTheme="minorHAnsi" w:hAnsi="Times New Roman" w:cs="Times New Roman"/>
          <w:bCs/>
        </w:rPr>
        <w:t>Указ Губернатора Красноярского края от 13.10.2017 N 258-уг (ред. от 05.04.2018)"Об утверждении Концепции развития инклюзивного образования Красноярском крае на 2017 - 2025 годы"</w:t>
      </w:r>
      <w:r>
        <w:rPr>
          <w:rFonts w:ascii="Times New Roman" w:eastAsiaTheme="minorHAnsi" w:hAnsi="Times New Roman" w:cs="Times New Roman"/>
          <w:bCs/>
        </w:rPr>
        <w:t>;</w:t>
      </w:r>
    </w:p>
    <w:p w:rsidR="00E23B7E" w:rsidRPr="00E23B7E" w:rsidRDefault="00E23B7E" w:rsidP="00E23B7E">
      <w:pPr>
        <w:pStyle w:val="11"/>
        <w:numPr>
          <w:ilvl w:val="1"/>
          <w:numId w:val="14"/>
        </w:numPr>
        <w:shd w:val="clear" w:color="auto" w:fill="auto"/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E23B7E">
        <w:rPr>
          <w:rFonts w:ascii="Times New Roman" w:eastAsiaTheme="minorHAnsi" w:hAnsi="Times New Roman" w:cs="Times New Roman"/>
        </w:rPr>
        <w:t>Указ Губернатора Красноярского края от 05.04.2018 N 98-уг</w:t>
      </w:r>
      <w:r>
        <w:rPr>
          <w:rFonts w:ascii="Times New Roman" w:eastAsiaTheme="minorHAnsi" w:hAnsi="Times New Roman" w:cs="Times New Roman"/>
        </w:rPr>
        <w:t xml:space="preserve"> </w:t>
      </w:r>
      <w:r w:rsidRPr="00E23B7E">
        <w:rPr>
          <w:rFonts w:ascii="Times New Roman" w:eastAsiaTheme="minorHAnsi" w:hAnsi="Times New Roman" w:cs="Times New Roman"/>
        </w:rPr>
        <w:t>"О внесении изменений в Указ Губернатора Красноярского края от 13.10.2017 N 258-уг "Об утверждении Концепции развития инклюзивного образования в Красноярском крае на 2017 - 2025 годы.</w:t>
      </w:r>
    </w:p>
    <w:p w:rsidR="00E23B7E" w:rsidRPr="00816AE9" w:rsidRDefault="00E23B7E" w:rsidP="00E23B7E">
      <w:pPr>
        <w:pStyle w:val="11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354371" w:rsidRPr="00816AE9" w:rsidRDefault="00354371" w:rsidP="00596EF1">
      <w:pPr>
        <w:pStyle w:val="11"/>
        <w:shd w:val="clear" w:color="auto" w:fill="auto"/>
        <w:tabs>
          <w:tab w:val="left" w:pos="1206"/>
        </w:tabs>
        <w:spacing w:line="240" w:lineRule="auto"/>
        <w:ind w:firstLine="0"/>
        <w:rPr>
          <w:rFonts w:ascii="Times New Roman" w:hAnsi="Times New Roman" w:cs="Times New Roman"/>
          <w:b/>
        </w:rPr>
      </w:pPr>
    </w:p>
    <w:p w:rsidR="00EA66F2" w:rsidRDefault="00EA66F2" w:rsidP="00596EF1">
      <w:pPr>
        <w:widowControl/>
        <w:rPr>
          <w:rFonts w:ascii="Times New Roman" w:eastAsia="Cambria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</w:rPr>
        <w:br w:type="page"/>
      </w:r>
    </w:p>
    <w:p w:rsidR="00B73A11" w:rsidRPr="00596EF1" w:rsidRDefault="00B73A11" w:rsidP="00596EF1">
      <w:pPr>
        <w:pStyle w:val="1"/>
      </w:pPr>
      <w:bookmarkStart w:id="7" w:name="_Toc30071452"/>
      <w:r w:rsidRPr="00596EF1">
        <w:lastRenderedPageBreak/>
        <w:t>Актуальность проблемы</w:t>
      </w:r>
      <w:bookmarkEnd w:id="5"/>
      <w:bookmarkEnd w:id="6"/>
      <w:bookmarkEnd w:id="7"/>
    </w:p>
    <w:p w:rsidR="001441B2" w:rsidRPr="00816AE9" w:rsidRDefault="00B73A11" w:rsidP="00596EF1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</w:rPr>
      </w:pPr>
      <w:bookmarkStart w:id="8" w:name="bookmark11"/>
      <w:r w:rsidRPr="00816AE9">
        <w:rPr>
          <w:rFonts w:ascii="Times New Roman" w:hAnsi="Times New Roman" w:cs="Times New Roman"/>
        </w:rPr>
        <w:t xml:space="preserve">Инклюзивное образование — это комплексный процесс обеспечения равного доступа к качественному обучению путем организации деятельности в образовательных учреждениях на основе применения личностно ориентированных методов обучения, с учетом индивидуальных особенностей. </w:t>
      </w:r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Определение оптимальных путей и средств внедрения инклюзивного образования базируется на основе соответствующего нормативно-правового, учебно-методического, кадрового, материально-технического и информационного обеспечения.</w:t>
      </w:r>
      <w:bookmarkEnd w:id="8"/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Современные образовательные практики и педагогические системы развитых и развивающихся стран претерпевают необходимые социуму изменения, осуществляя переход на новые образовательные концепции и технологии. Международные организации (например, ЮНЕСКО, ОБСЕ и другие) в качестве приоритетного направления развития системы образования рекомендуют инклюзивное или включенное образование, направленное на реализацию права граждан на получение качественного образования и социальную интеграцию. Современная парадигма образования исходит из идеи создания адекватных условий для индивидуумов с разл</w:t>
      </w:r>
      <w:r w:rsidR="001441B2" w:rsidRPr="00816AE9">
        <w:rPr>
          <w:rFonts w:ascii="Times New Roman" w:hAnsi="Times New Roman" w:cs="Times New Roman"/>
        </w:rPr>
        <w:t>ичными потребностями в обучении.</w:t>
      </w:r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Получение лицами с ограниченными возможностями здоровья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  <w:r w:rsidR="001441B2" w:rsidRPr="00816AE9">
        <w:rPr>
          <w:rFonts w:ascii="Times New Roman" w:hAnsi="Times New Roman" w:cs="Times New Roman"/>
        </w:rPr>
        <w:t xml:space="preserve"> Инклюзивное образование играет ключевую роль в социальной адаптации и интеграции лиц с ограниченными возможностями здоровья.</w:t>
      </w:r>
    </w:p>
    <w:p w:rsidR="00354371" w:rsidRPr="00816AE9" w:rsidRDefault="00354371" w:rsidP="00596EF1">
      <w:pPr>
        <w:pStyle w:val="1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</w:p>
    <w:p w:rsidR="00EA66F2" w:rsidRDefault="00EA66F2" w:rsidP="00596EF1">
      <w:pPr>
        <w:widowControl/>
        <w:rPr>
          <w:rFonts w:ascii="Times New Roman" w:eastAsia="Cambria" w:hAnsi="Times New Roman" w:cs="Times New Roman"/>
          <w:b/>
          <w:bCs/>
          <w:color w:val="auto"/>
          <w:sz w:val="28"/>
          <w:szCs w:val="28"/>
          <w:lang w:eastAsia="en-US" w:bidi="ar-SA"/>
        </w:rPr>
      </w:pPr>
      <w:bookmarkStart w:id="9" w:name="bookmark13"/>
      <w:bookmarkStart w:id="10" w:name="bookmark14"/>
      <w:r>
        <w:rPr>
          <w:rFonts w:ascii="Times New Roman" w:hAnsi="Times New Roman" w:cs="Times New Roman"/>
        </w:rPr>
        <w:br w:type="page"/>
      </w:r>
    </w:p>
    <w:p w:rsidR="00B73A11" w:rsidRPr="00596EF1" w:rsidRDefault="00B73A11" w:rsidP="00596EF1">
      <w:pPr>
        <w:pStyle w:val="1"/>
      </w:pPr>
      <w:bookmarkStart w:id="11" w:name="_Toc30071453"/>
      <w:r w:rsidRPr="00596EF1">
        <w:lastRenderedPageBreak/>
        <w:t>Основные цели и задачи программы</w:t>
      </w:r>
      <w:bookmarkEnd w:id="9"/>
      <w:bookmarkEnd w:id="10"/>
      <w:bookmarkEnd w:id="11"/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  <w:i/>
          <w:iCs/>
        </w:rPr>
        <w:t>Целью данной программы</w:t>
      </w:r>
      <w:r w:rsidRPr="00816AE9">
        <w:rPr>
          <w:rFonts w:ascii="Times New Roman" w:hAnsi="Times New Roman" w:cs="Times New Roman"/>
        </w:rPr>
        <w:t xml:space="preserve"> является обеспечение прав обучающихся с ограниченными возможностями здоровья и инвалидов на доступное, качественное образование и условий для их успешной социализации.</w:t>
      </w:r>
    </w:p>
    <w:p w:rsidR="009A6EAC" w:rsidRPr="00816AE9" w:rsidRDefault="00B73A11" w:rsidP="00596EF1">
      <w:pPr>
        <w:pStyle w:val="11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Для реализации данной цели необходимо решить следующие</w:t>
      </w:r>
      <w:r w:rsidRPr="00816AE9">
        <w:rPr>
          <w:rFonts w:ascii="Times New Roman" w:hAnsi="Times New Roman" w:cs="Times New Roman"/>
          <w:i/>
        </w:rPr>
        <w:t xml:space="preserve"> </w:t>
      </w:r>
      <w:r w:rsidRPr="00816AE9">
        <w:rPr>
          <w:rFonts w:ascii="Times New Roman" w:hAnsi="Times New Roman" w:cs="Times New Roman"/>
          <w:i/>
          <w:iCs/>
        </w:rPr>
        <w:t>задачи</w:t>
      </w:r>
      <w:r w:rsidRPr="00816AE9">
        <w:rPr>
          <w:rFonts w:ascii="Times New Roman" w:hAnsi="Times New Roman" w:cs="Times New Roman"/>
        </w:rPr>
        <w:t>:</w:t>
      </w:r>
    </w:p>
    <w:p w:rsidR="003B6435" w:rsidRPr="00816AE9" w:rsidRDefault="00B73A11" w:rsidP="00596EF1">
      <w:pPr>
        <w:pStyle w:val="11"/>
        <w:numPr>
          <w:ilvl w:val="0"/>
          <w:numId w:val="5"/>
        </w:numPr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Создание </w:t>
      </w:r>
      <w:proofErr w:type="spellStart"/>
      <w:r w:rsidRPr="00816AE9">
        <w:rPr>
          <w:rFonts w:ascii="Times New Roman" w:hAnsi="Times New Roman" w:cs="Times New Roman"/>
        </w:rPr>
        <w:t>безбарьерной</w:t>
      </w:r>
      <w:proofErr w:type="spellEnd"/>
      <w:r w:rsidRPr="00816AE9">
        <w:rPr>
          <w:rFonts w:ascii="Times New Roman" w:hAnsi="Times New Roman" w:cs="Times New Roman"/>
        </w:rPr>
        <w:t xml:space="preserve"> среды на всех объектах и территории образовательного учреждения для лиц с ограниченными возможностями здоровья и инвалидов, поиска на основе современных информационно-технических решений для инклюзивного образования.</w:t>
      </w:r>
    </w:p>
    <w:p w:rsidR="003B6435" w:rsidRPr="00816AE9" w:rsidRDefault="00B73A11" w:rsidP="00596EF1">
      <w:pPr>
        <w:pStyle w:val="11"/>
        <w:numPr>
          <w:ilvl w:val="0"/>
          <w:numId w:val="5"/>
        </w:numPr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Обеспечение вариативных условий для качественного образования обучающихся с ограниченными возможностями здоровья и инвалидов непосредственно в образовательном учреждении, с развитием моделей интегрированного, инклюзивного, дистанционного обучения.</w:t>
      </w:r>
      <w:r w:rsidR="003B6435" w:rsidRPr="00816AE9">
        <w:rPr>
          <w:rFonts w:ascii="Times New Roman" w:hAnsi="Times New Roman" w:cs="Times New Roman"/>
        </w:rPr>
        <w:t xml:space="preserve"> </w:t>
      </w:r>
    </w:p>
    <w:p w:rsidR="00816AE9" w:rsidRDefault="003B6435" w:rsidP="00596EF1">
      <w:pPr>
        <w:pStyle w:val="11"/>
        <w:numPr>
          <w:ilvl w:val="0"/>
          <w:numId w:val="5"/>
        </w:numPr>
        <w:shd w:val="clear" w:color="auto" w:fill="auto"/>
        <w:tabs>
          <w:tab w:val="left" w:pos="1072"/>
        </w:tabs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Совершенствование системы подготовки, переподготовки и повышения квалификации педагогических работников, занимающихся решением вопросов образования студентов с ОВЗ и инвалидов.</w:t>
      </w:r>
    </w:p>
    <w:p w:rsidR="00354371" w:rsidRPr="00B31063" w:rsidRDefault="00B73A11" w:rsidP="00596EF1">
      <w:pPr>
        <w:pStyle w:val="11"/>
        <w:numPr>
          <w:ilvl w:val="0"/>
          <w:numId w:val="5"/>
        </w:numPr>
        <w:shd w:val="clear" w:color="auto" w:fill="auto"/>
        <w:tabs>
          <w:tab w:val="left" w:pos="1067"/>
        </w:tabs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Развитие системы психолого-медико-педагогической, информационной, научно-методической и социокультурной поддержки обучающихся, сотрудников и вовлеченных в инклюзивное образование.</w:t>
      </w:r>
    </w:p>
    <w:p w:rsidR="00EA66F2" w:rsidRDefault="00EA66F2" w:rsidP="00596EF1">
      <w:pPr>
        <w:widowControl/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</w:rPr>
        <w:br w:type="page"/>
      </w:r>
    </w:p>
    <w:p w:rsidR="00B73A11" w:rsidRPr="00596EF1" w:rsidRDefault="00B73A11" w:rsidP="00596EF1">
      <w:pPr>
        <w:pStyle w:val="1"/>
      </w:pPr>
      <w:bookmarkStart w:id="12" w:name="bookmark16"/>
      <w:bookmarkStart w:id="13" w:name="bookmark17"/>
      <w:bookmarkStart w:id="14" w:name="_Toc30071454"/>
      <w:r w:rsidRPr="00596EF1">
        <w:lastRenderedPageBreak/>
        <w:t>Мероприятия программы</w:t>
      </w:r>
      <w:bookmarkEnd w:id="12"/>
      <w:bookmarkEnd w:id="13"/>
      <w:bookmarkEnd w:id="14"/>
    </w:p>
    <w:p w:rsidR="003B6435" w:rsidRDefault="00B73A11" w:rsidP="00596EF1">
      <w:pPr>
        <w:pStyle w:val="11"/>
        <w:shd w:val="clear" w:color="auto" w:fill="auto"/>
        <w:spacing w:line="240" w:lineRule="auto"/>
        <w:ind w:firstLine="84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Для решения поставленных задач планируется осуществление комплекса программных мероприятий по следующим направлениям:</w:t>
      </w:r>
    </w:p>
    <w:p w:rsidR="001540CA" w:rsidRPr="00EA66F2" w:rsidRDefault="001540CA" w:rsidP="00596EF1">
      <w:pPr>
        <w:pStyle w:val="11"/>
        <w:shd w:val="clear" w:color="auto" w:fill="auto"/>
        <w:spacing w:line="240" w:lineRule="auto"/>
        <w:ind w:firstLine="840"/>
        <w:jc w:val="both"/>
        <w:rPr>
          <w:rFonts w:ascii="Times New Roman" w:hAnsi="Times New Roman" w:cs="Times New Roman"/>
        </w:rPr>
      </w:pPr>
    </w:p>
    <w:p w:rsidR="00B73A11" w:rsidRPr="00816AE9" w:rsidRDefault="00B73A11" w:rsidP="00596EF1">
      <w:pPr>
        <w:pStyle w:val="11"/>
        <w:numPr>
          <w:ilvl w:val="0"/>
          <w:numId w:val="16"/>
        </w:numPr>
        <w:shd w:val="clear" w:color="auto" w:fill="auto"/>
        <w:tabs>
          <w:tab w:val="left" w:pos="1062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816AE9">
        <w:rPr>
          <w:rFonts w:ascii="Times New Roman" w:hAnsi="Times New Roman" w:cs="Times New Roman"/>
          <w:bCs/>
          <w:i/>
          <w:iCs/>
        </w:rPr>
        <w:t>Материально-техническое оснащение образовательного учреждения</w:t>
      </w:r>
      <w:r w:rsidR="006B5944" w:rsidRPr="00816AE9">
        <w:rPr>
          <w:rFonts w:ascii="Times New Roman" w:hAnsi="Times New Roman" w:cs="Times New Roman"/>
          <w:bCs/>
          <w:i/>
          <w:iCs/>
        </w:rPr>
        <w:t>.</w:t>
      </w:r>
    </w:p>
    <w:p w:rsidR="00B73A11" w:rsidRPr="00816AE9" w:rsidRDefault="00B73A11" w:rsidP="00596EF1">
      <w:pPr>
        <w:pStyle w:val="11"/>
        <w:numPr>
          <w:ilvl w:val="0"/>
          <w:numId w:val="17"/>
        </w:numPr>
        <w:shd w:val="clear" w:color="auto" w:fill="auto"/>
        <w:tabs>
          <w:tab w:val="left" w:pos="1096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Учебное здание</w:t>
      </w:r>
      <w:r w:rsidR="009A4333" w:rsidRPr="00816AE9">
        <w:rPr>
          <w:rFonts w:ascii="Times New Roman" w:hAnsi="Times New Roman" w:cs="Times New Roman"/>
        </w:rPr>
        <w:t>, общежития, столовая</w:t>
      </w:r>
      <w:r w:rsidRPr="00816AE9">
        <w:rPr>
          <w:rFonts w:ascii="Times New Roman" w:hAnsi="Times New Roman" w:cs="Times New Roman"/>
        </w:rPr>
        <w:t>:</w:t>
      </w:r>
    </w:p>
    <w:p w:rsidR="00B73A11" w:rsidRPr="00816AE9" w:rsidRDefault="00B73A11" w:rsidP="00596EF1">
      <w:pPr>
        <w:pStyle w:val="11"/>
        <w:numPr>
          <w:ilvl w:val="0"/>
          <w:numId w:val="22"/>
        </w:numPr>
        <w:shd w:val="clear" w:color="auto" w:fill="auto"/>
        <w:tabs>
          <w:tab w:val="left" w:pos="1063"/>
        </w:tabs>
        <w:spacing w:line="240" w:lineRule="auto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оборудовать внутренние пути перемещения пандусами (мобильными);</w:t>
      </w:r>
    </w:p>
    <w:p w:rsidR="00B73A11" w:rsidRPr="00816AE9" w:rsidRDefault="00B73A11" w:rsidP="00596EF1">
      <w:pPr>
        <w:pStyle w:val="11"/>
        <w:numPr>
          <w:ilvl w:val="0"/>
          <w:numId w:val="22"/>
        </w:numPr>
        <w:shd w:val="clear" w:color="auto" w:fill="auto"/>
        <w:tabs>
          <w:tab w:val="left" w:pos="1000"/>
        </w:tabs>
        <w:spacing w:line="240" w:lineRule="auto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устройство санузла для инвалидов колясочников;</w:t>
      </w:r>
    </w:p>
    <w:p w:rsidR="003B6435" w:rsidRPr="00816AE9" w:rsidRDefault="00B73A11" w:rsidP="00596EF1">
      <w:pPr>
        <w:pStyle w:val="11"/>
        <w:numPr>
          <w:ilvl w:val="0"/>
          <w:numId w:val="22"/>
        </w:numPr>
        <w:shd w:val="clear" w:color="auto" w:fill="auto"/>
        <w:tabs>
          <w:tab w:val="left" w:pos="1062"/>
        </w:tabs>
        <w:spacing w:line="240" w:lineRule="auto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оборудовать кнопкой вызова помощника на входной группе.</w:t>
      </w:r>
    </w:p>
    <w:p w:rsidR="00B73A11" w:rsidRPr="00816AE9" w:rsidRDefault="00B73A11" w:rsidP="00596EF1">
      <w:pPr>
        <w:pStyle w:val="11"/>
        <w:numPr>
          <w:ilvl w:val="0"/>
          <w:numId w:val="17"/>
        </w:numPr>
        <w:shd w:val="clear" w:color="auto" w:fill="auto"/>
        <w:tabs>
          <w:tab w:val="left" w:pos="1062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информацией, звуковыми маяками и навигационными системами, создание при необходимости информационного терминала и т.д.</w:t>
      </w:r>
    </w:p>
    <w:p w:rsidR="00B73A11" w:rsidRPr="00816AE9" w:rsidRDefault="00B73A11" w:rsidP="00596EF1">
      <w:pPr>
        <w:pStyle w:val="11"/>
        <w:numPr>
          <w:ilvl w:val="0"/>
          <w:numId w:val="17"/>
        </w:numPr>
        <w:shd w:val="clear" w:color="auto" w:fill="auto"/>
        <w:tabs>
          <w:tab w:val="left" w:pos="1206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Осуществление проектирования и разработки проектных решений по переоборудования и формированию доступной среды образовательного учреждения, его объектов.</w:t>
      </w:r>
    </w:p>
    <w:p w:rsidR="009A4333" w:rsidRDefault="00B73A11" w:rsidP="00596EF1">
      <w:pPr>
        <w:pStyle w:val="11"/>
        <w:numPr>
          <w:ilvl w:val="0"/>
          <w:numId w:val="17"/>
        </w:numPr>
        <w:shd w:val="clear" w:color="auto" w:fill="auto"/>
        <w:tabs>
          <w:tab w:val="left" w:pos="1206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Оснащение некоторых аудиторий специальной мебелью, интерактивной компьютерной доской с проектором специальной клавиатурой и другими приспособлениями для удобства обучающихся с ограниченными возможностями здоровья и инвалидов.</w:t>
      </w:r>
    </w:p>
    <w:p w:rsidR="001540CA" w:rsidRPr="00EA66F2" w:rsidRDefault="001540CA" w:rsidP="001540CA">
      <w:pPr>
        <w:pStyle w:val="11"/>
        <w:shd w:val="clear" w:color="auto" w:fill="auto"/>
        <w:tabs>
          <w:tab w:val="left" w:pos="1206"/>
        </w:tabs>
        <w:spacing w:line="240" w:lineRule="auto"/>
        <w:ind w:left="284" w:firstLine="0"/>
        <w:jc w:val="both"/>
        <w:rPr>
          <w:rFonts w:ascii="Times New Roman" w:hAnsi="Times New Roman" w:cs="Times New Roman"/>
        </w:rPr>
      </w:pPr>
    </w:p>
    <w:p w:rsidR="00B73A11" w:rsidRPr="00816AE9" w:rsidRDefault="00B73A11" w:rsidP="00596EF1">
      <w:pPr>
        <w:pStyle w:val="11"/>
        <w:numPr>
          <w:ilvl w:val="0"/>
          <w:numId w:val="16"/>
        </w:numPr>
        <w:shd w:val="clear" w:color="auto" w:fill="auto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816AE9">
        <w:rPr>
          <w:rFonts w:ascii="Times New Roman" w:hAnsi="Times New Roman" w:cs="Times New Roman"/>
          <w:bCs/>
          <w:i/>
          <w:iCs/>
        </w:rPr>
        <w:t>Информационно-техническое обеспечение доступности</w:t>
      </w:r>
      <w:r w:rsidR="00EA66F2">
        <w:rPr>
          <w:rFonts w:ascii="Times New Roman" w:hAnsi="Times New Roman" w:cs="Times New Roman"/>
          <w:bCs/>
          <w:i/>
          <w:iCs/>
        </w:rPr>
        <w:t xml:space="preserve"> </w:t>
      </w:r>
      <w:r w:rsidRPr="00816AE9">
        <w:rPr>
          <w:rFonts w:ascii="Times New Roman" w:hAnsi="Times New Roman" w:cs="Times New Roman"/>
          <w:bCs/>
          <w:i/>
          <w:iCs/>
        </w:rPr>
        <w:t>профессионального образования для лиц с ОВЗ и инвалидов.</w:t>
      </w:r>
    </w:p>
    <w:p w:rsidR="009A4333" w:rsidRPr="00816AE9" w:rsidRDefault="00B73A11" w:rsidP="00596EF1">
      <w:pPr>
        <w:pStyle w:val="11"/>
        <w:numPr>
          <w:ilvl w:val="0"/>
          <w:numId w:val="8"/>
        </w:numPr>
        <w:shd w:val="clear" w:color="auto" w:fill="auto"/>
        <w:tabs>
          <w:tab w:val="left" w:pos="1358"/>
        </w:tabs>
        <w:spacing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816AE9">
        <w:rPr>
          <w:rFonts w:ascii="Times New Roman" w:hAnsi="Times New Roman" w:cs="Times New Roman"/>
        </w:rPr>
        <w:t xml:space="preserve">Применение современных информационно-технических решений для обучающихся с ограниченными возможностями здоровья и инвалидов, в т.ч. </w:t>
      </w:r>
      <w:r w:rsidR="009A4333" w:rsidRPr="00816AE9">
        <w:rPr>
          <w:rFonts w:ascii="Times New Roman" w:hAnsi="Times New Roman" w:cs="Times New Roman"/>
        </w:rPr>
        <w:t xml:space="preserve">(при необходимости) </w:t>
      </w:r>
      <w:r w:rsidRPr="00816AE9">
        <w:rPr>
          <w:rFonts w:ascii="Times New Roman" w:hAnsi="Times New Roman" w:cs="Times New Roman"/>
          <w:lang w:val="en-US" w:bidi="en-US"/>
        </w:rPr>
        <w:t>FM</w:t>
      </w:r>
      <w:r w:rsidRPr="00816AE9">
        <w:rPr>
          <w:rFonts w:ascii="Times New Roman" w:hAnsi="Times New Roman" w:cs="Times New Roman"/>
        </w:rPr>
        <w:t xml:space="preserve">-системы индивидуального и коллективного пользования, акустические, информационно-индукционные системы, компьютерный </w:t>
      </w:r>
      <w:proofErr w:type="spellStart"/>
      <w:r w:rsidRPr="00816AE9">
        <w:rPr>
          <w:rFonts w:ascii="Times New Roman" w:hAnsi="Times New Roman" w:cs="Times New Roman"/>
        </w:rPr>
        <w:t>брайлевский</w:t>
      </w:r>
      <w:proofErr w:type="spellEnd"/>
      <w:r w:rsidRPr="00816AE9">
        <w:rPr>
          <w:rFonts w:ascii="Times New Roman" w:hAnsi="Times New Roman" w:cs="Times New Roman"/>
        </w:rPr>
        <w:t xml:space="preserve"> комплекс для слабовидящих, электронные </w:t>
      </w:r>
      <w:proofErr w:type="spellStart"/>
      <w:r w:rsidRPr="00816AE9">
        <w:rPr>
          <w:rFonts w:ascii="Times New Roman" w:hAnsi="Times New Roman" w:cs="Times New Roman"/>
        </w:rPr>
        <w:t>видеоувеличители</w:t>
      </w:r>
      <w:proofErr w:type="spellEnd"/>
      <w:r w:rsidRPr="00816AE9">
        <w:rPr>
          <w:rFonts w:ascii="Times New Roman" w:hAnsi="Times New Roman" w:cs="Times New Roman"/>
        </w:rPr>
        <w:t xml:space="preserve">, устройство для прослушивания обучающих </w:t>
      </w:r>
      <w:proofErr w:type="spellStart"/>
      <w:r w:rsidRPr="00816AE9">
        <w:rPr>
          <w:rFonts w:ascii="Times New Roman" w:hAnsi="Times New Roman" w:cs="Times New Roman"/>
        </w:rPr>
        <w:t>аудиопособий</w:t>
      </w:r>
      <w:proofErr w:type="spellEnd"/>
      <w:r w:rsidRPr="00816AE9">
        <w:rPr>
          <w:rFonts w:ascii="Times New Roman" w:hAnsi="Times New Roman" w:cs="Times New Roman"/>
        </w:rPr>
        <w:t>, программ-синтезаторов речи и других технических средств приема-передачи учебной информации.</w:t>
      </w:r>
      <w:proofErr w:type="gramEnd"/>
    </w:p>
    <w:p w:rsidR="00B73A11" w:rsidRPr="00816AE9" w:rsidRDefault="00B73A11" w:rsidP="00596EF1">
      <w:pPr>
        <w:pStyle w:val="11"/>
        <w:numPr>
          <w:ilvl w:val="0"/>
          <w:numId w:val="8"/>
        </w:numPr>
        <w:shd w:val="clear" w:color="auto" w:fill="auto"/>
        <w:tabs>
          <w:tab w:val="left" w:pos="1358"/>
        </w:tabs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Применение компьютерной техники, адаптированной для людей с ограниченными возможностями здоровья и </w:t>
      </w:r>
      <w:r w:rsidR="008034DC" w:rsidRPr="00816AE9">
        <w:rPr>
          <w:rFonts w:ascii="Times New Roman" w:hAnsi="Times New Roman" w:cs="Times New Roman"/>
        </w:rPr>
        <w:t>инвалидов</w:t>
      </w:r>
      <w:r w:rsidRPr="00816AE9">
        <w:rPr>
          <w:rFonts w:ascii="Times New Roman" w:hAnsi="Times New Roman" w:cs="Times New Roman"/>
        </w:rPr>
        <w:t>, со специальным программным обеспечением.</w:t>
      </w:r>
    </w:p>
    <w:p w:rsidR="00B73A11" w:rsidRPr="00816AE9" w:rsidRDefault="00B73A11" w:rsidP="00596EF1">
      <w:pPr>
        <w:pStyle w:val="11"/>
        <w:numPr>
          <w:ilvl w:val="0"/>
          <w:numId w:val="8"/>
        </w:numPr>
        <w:shd w:val="clear" w:color="auto" w:fill="auto"/>
        <w:tabs>
          <w:tab w:val="left" w:pos="1272"/>
        </w:tabs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Адаптация официального сайта образовательного учреждения для людей с ограниченными возможностями здоровья и инвалидов. Добавление соответствующего раздела на сайт.</w:t>
      </w:r>
    </w:p>
    <w:p w:rsidR="00B73A11" w:rsidRPr="00816AE9" w:rsidRDefault="00B73A11" w:rsidP="00596EF1">
      <w:pPr>
        <w:pStyle w:val="11"/>
        <w:numPr>
          <w:ilvl w:val="0"/>
          <w:numId w:val="8"/>
        </w:numPr>
        <w:shd w:val="clear" w:color="auto" w:fill="auto"/>
        <w:tabs>
          <w:tab w:val="left" w:pos="1082"/>
        </w:tabs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Предоставление среднего профессионального образования на удаленной основе:</w:t>
      </w:r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- обеспечение возможности дистанционного обучения</w:t>
      </w:r>
    </w:p>
    <w:p w:rsidR="00B73A11" w:rsidRDefault="00B73A11" w:rsidP="00596EF1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- наличие специального программного обеспечения, адаптированного для инвалидов - обеспечение возможности дистанционного обучения (электронные УМК для дистанционного обучения, учебники на электронных носителях и др.)</w:t>
      </w:r>
    </w:p>
    <w:p w:rsidR="001540CA" w:rsidRPr="00816AE9" w:rsidRDefault="001540CA" w:rsidP="00596EF1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B73A11" w:rsidRPr="00816AE9" w:rsidRDefault="00B73A11" w:rsidP="00596EF1">
      <w:pPr>
        <w:pStyle w:val="11"/>
        <w:numPr>
          <w:ilvl w:val="0"/>
          <w:numId w:val="8"/>
        </w:numPr>
        <w:shd w:val="clear" w:color="auto" w:fill="auto"/>
        <w:tabs>
          <w:tab w:val="left" w:pos="1067"/>
        </w:tabs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lastRenderedPageBreak/>
        <w:t>Библиотека обеспечивает доступ всех категорий обучающихся к электронным научным и образовательным ресурсам, содержащим издания основной литературы, перечисленные в рабочих программах дисциплин, сформированным на основании прямых договорных отношений с правообладателями. Электронные ресурсы включают издания, используемые для информационного обеспечения образовательного и научно-исследовательского процесса, и обеспечивают возможность:</w:t>
      </w:r>
    </w:p>
    <w:p w:rsidR="00B73A11" w:rsidRPr="00816AE9" w:rsidRDefault="008034DC" w:rsidP="00596EF1">
      <w:pPr>
        <w:pStyle w:val="1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индивидуального неограниченного доступа к содержимому ЭБС из любой точки, в которой имеется доступ к сети Интернет;</w:t>
      </w:r>
    </w:p>
    <w:p w:rsidR="00B73A11" w:rsidRPr="00816AE9" w:rsidRDefault="008034DC" w:rsidP="00596EF1">
      <w:pPr>
        <w:pStyle w:val="1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полнотекстового поиска по содержимому ЭБС и др.</w:t>
      </w:r>
    </w:p>
    <w:p w:rsidR="009A4333" w:rsidRPr="00816AE9" w:rsidRDefault="00B73A11" w:rsidP="00596EF1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Для обеспечения образовательными ресурсами слепых и слабовидящих обучающихся </w:t>
      </w:r>
      <w:r w:rsidR="009A4333" w:rsidRPr="00816AE9">
        <w:rPr>
          <w:rFonts w:ascii="Times New Roman" w:hAnsi="Times New Roman" w:cs="Times New Roman"/>
        </w:rPr>
        <w:t xml:space="preserve">возможно (при необходимости) </w:t>
      </w:r>
      <w:r w:rsidRPr="00816AE9">
        <w:rPr>
          <w:rFonts w:ascii="Times New Roman" w:hAnsi="Times New Roman" w:cs="Times New Roman"/>
        </w:rPr>
        <w:t xml:space="preserve">приобретение доступ к коллекции «Аудиокниги». В разделе размещены аудиокниги, </w:t>
      </w:r>
      <w:proofErr w:type="spellStart"/>
      <w:r w:rsidRPr="00816AE9">
        <w:rPr>
          <w:rFonts w:ascii="Times New Roman" w:hAnsi="Times New Roman" w:cs="Times New Roman"/>
        </w:rPr>
        <w:t>аудиоучебники</w:t>
      </w:r>
      <w:proofErr w:type="spellEnd"/>
      <w:r w:rsidRPr="00816AE9">
        <w:rPr>
          <w:rFonts w:ascii="Times New Roman" w:hAnsi="Times New Roman" w:cs="Times New Roman"/>
        </w:rPr>
        <w:t xml:space="preserve">, </w:t>
      </w:r>
      <w:proofErr w:type="spellStart"/>
      <w:r w:rsidRPr="00816AE9">
        <w:rPr>
          <w:rFonts w:ascii="Times New Roman" w:hAnsi="Times New Roman" w:cs="Times New Roman"/>
        </w:rPr>
        <w:t>аудиолекции</w:t>
      </w:r>
      <w:proofErr w:type="spellEnd"/>
      <w:r w:rsidRPr="00816AE9">
        <w:rPr>
          <w:rFonts w:ascii="Times New Roman" w:hAnsi="Times New Roman" w:cs="Times New Roman"/>
        </w:rPr>
        <w:t xml:space="preserve"> и подкасты.</w:t>
      </w:r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Страничка библиотеки на сайте образовательного учреждения должна быть адаптирована для </w:t>
      </w:r>
      <w:proofErr w:type="gramStart"/>
      <w:r w:rsidRPr="00816AE9">
        <w:rPr>
          <w:rFonts w:ascii="Times New Roman" w:hAnsi="Times New Roman" w:cs="Times New Roman"/>
        </w:rPr>
        <w:t>слабовидящих</w:t>
      </w:r>
      <w:proofErr w:type="gramEnd"/>
      <w:r w:rsidRPr="00816AE9">
        <w:rPr>
          <w:rFonts w:ascii="Times New Roman" w:hAnsi="Times New Roman" w:cs="Times New Roman"/>
        </w:rPr>
        <w:t>.</w:t>
      </w:r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Предполагается обеспечение доступа к электронным каталогам через сайт образовательного учреждения.</w:t>
      </w:r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Для всех категорий пользователей обеспечен доступ к ресурсам электронных библиотечных систем из любой точки, где имеется Интернет, при условии первоначальной регистрации с компьютера образовательного учреждения.</w:t>
      </w:r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Пользователи библиотеки имеют доступ к образовательным и научным ресурсам, представленным в открытом доступе:</w:t>
      </w:r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left="708" w:firstLine="0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- ЭБС «Ай Пи Ар Букс»</w:t>
      </w:r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left="708" w:firstLine="0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- СПС «Консультант+»</w:t>
      </w:r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left="708" w:firstLine="0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информационная система «Единое окно доступа к образовательным ресурсам» </w:t>
      </w:r>
      <w:r w:rsidRPr="00816AE9">
        <w:rPr>
          <w:rFonts w:ascii="Times New Roman" w:hAnsi="Times New Roman" w:cs="Times New Roman"/>
          <w:lang w:bidi="en-US"/>
        </w:rPr>
        <w:t>(</w:t>
      </w:r>
      <w:hyperlink r:id="rId12" w:history="1">
        <w:r w:rsidRPr="00816AE9">
          <w:rPr>
            <w:rFonts w:ascii="Times New Roman" w:hAnsi="Times New Roman" w:cs="Times New Roman"/>
            <w:lang w:val="en-US" w:bidi="en-US"/>
          </w:rPr>
          <w:t>http</w:t>
        </w:r>
        <w:r w:rsidRPr="00816AE9">
          <w:rPr>
            <w:rFonts w:ascii="Times New Roman" w:hAnsi="Times New Roman" w:cs="Times New Roman"/>
            <w:lang w:bidi="en-US"/>
          </w:rPr>
          <w:t>://</w:t>
        </w:r>
        <w:r w:rsidRPr="00816AE9">
          <w:rPr>
            <w:rFonts w:ascii="Times New Roman" w:hAnsi="Times New Roman" w:cs="Times New Roman"/>
            <w:lang w:val="en-US" w:bidi="en-US"/>
          </w:rPr>
          <w:t>window</w:t>
        </w:r>
        <w:r w:rsidRPr="00816AE9">
          <w:rPr>
            <w:rFonts w:ascii="Times New Roman" w:hAnsi="Times New Roman" w:cs="Times New Roman"/>
            <w:lang w:bidi="en-US"/>
          </w:rPr>
          <w:t>.</w:t>
        </w:r>
        <w:proofErr w:type="spellStart"/>
        <w:r w:rsidRPr="00816AE9">
          <w:rPr>
            <w:rFonts w:ascii="Times New Roman" w:hAnsi="Times New Roman" w:cs="Times New Roman"/>
            <w:lang w:val="en-US" w:bidi="en-US"/>
          </w:rPr>
          <w:t>edu</w:t>
        </w:r>
        <w:proofErr w:type="spellEnd"/>
        <w:r w:rsidRPr="00816AE9">
          <w:rPr>
            <w:rFonts w:ascii="Times New Roman" w:hAnsi="Times New Roman" w:cs="Times New Roman"/>
            <w:lang w:bidi="en-US"/>
          </w:rPr>
          <w:t>.</w:t>
        </w:r>
        <w:proofErr w:type="spellStart"/>
        <w:r w:rsidRPr="00816AE9">
          <w:rPr>
            <w:rFonts w:ascii="Times New Roman" w:hAnsi="Times New Roman" w:cs="Times New Roman"/>
            <w:lang w:val="en-US" w:bidi="en-US"/>
          </w:rPr>
          <w:t>ru</w:t>
        </w:r>
        <w:proofErr w:type="spellEnd"/>
        <w:r w:rsidRPr="00816AE9">
          <w:rPr>
            <w:rFonts w:ascii="Times New Roman" w:hAnsi="Times New Roman" w:cs="Times New Roman"/>
            <w:lang w:bidi="en-US"/>
          </w:rPr>
          <w:t>/</w:t>
        </w:r>
      </w:hyperlink>
      <w:r w:rsidRPr="00816AE9">
        <w:rPr>
          <w:rFonts w:ascii="Times New Roman" w:hAnsi="Times New Roman" w:cs="Times New Roman"/>
          <w:lang w:bidi="en-US"/>
        </w:rPr>
        <w:t>);</w:t>
      </w:r>
    </w:p>
    <w:p w:rsidR="00B73A11" w:rsidRPr="00816AE9" w:rsidRDefault="00B73A11" w:rsidP="00596EF1">
      <w:pPr>
        <w:pStyle w:val="11"/>
        <w:shd w:val="clear" w:color="auto" w:fill="auto"/>
        <w:tabs>
          <w:tab w:val="left" w:pos="709"/>
        </w:tabs>
        <w:spacing w:line="240" w:lineRule="auto"/>
        <w:ind w:left="708" w:firstLine="0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электронный федеральный портал «Российское образование» </w:t>
      </w:r>
      <w:r w:rsidRPr="00816AE9">
        <w:rPr>
          <w:rFonts w:ascii="Times New Roman" w:hAnsi="Times New Roman" w:cs="Times New Roman"/>
          <w:lang w:bidi="en-US"/>
        </w:rPr>
        <w:t>(</w:t>
      </w:r>
      <w:hyperlink r:id="rId13" w:history="1">
        <w:r w:rsidRPr="00816AE9">
          <w:rPr>
            <w:rFonts w:ascii="Times New Roman" w:hAnsi="Times New Roman" w:cs="Times New Roman"/>
            <w:lang w:val="en-US" w:bidi="en-US"/>
          </w:rPr>
          <w:t>http</w:t>
        </w:r>
        <w:r w:rsidRPr="00816AE9">
          <w:rPr>
            <w:rFonts w:ascii="Times New Roman" w:hAnsi="Times New Roman" w:cs="Times New Roman"/>
            <w:lang w:bidi="en-US"/>
          </w:rPr>
          <w:t>://</w:t>
        </w:r>
        <w:r w:rsidRPr="00816AE9">
          <w:rPr>
            <w:rFonts w:ascii="Times New Roman" w:hAnsi="Times New Roman" w:cs="Times New Roman"/>
            <w:lang w:val="en-US" w:bidi="en-US"/>
          </w:rPr>
          <w:t>www</w:t>
        </w:r>
        <w:r w:rsidRPr="00816AE9">
          <w:rPr>
            <w:rFonts w:ascii="Times New Roman" w:hAnsi="Times New Roman" w:cs="Times New Roman"/>
            <w:lang w:bidi="en-US"/>
          </w:rPr>
          <w:t>.</w:t>
        </w:r>
        <w:proofErr w:type="spellStart"/>
        <w:r w:rsidRPr="00816AE9">
          <w:rPr>
            <w:rFonts w:ascii="Times New Roman" w:hAnsi="Times New Roman" w:cs="Times New Roman"/>
            <w:lang w:val="en-US" w:bidi="en-US"/>
          </w:rPr>
          <w:t>edu</w:t>
        </w:r>
        <w:proofErr w:type="spellEnd"/>
        <w:r w:rsidRPr="00816AE9">
          <w:rPr>
            <w:rFonts w:ascii="Times New Roman" w:hAnsi="Times New Roman" w:cs="Times New Roman"/>
            <w:lang w:bidi="en-US"/>
          </w:rPr>
          <w:t>.</w:t>
        </w:r>
        <w:proofErr w:type="spellStart"/>
        <w:r w:rsidRPr="00816AE9">
          <w:rPr>
            <w:rFonts w:ascii="Times New Roman" w:hAnsi="Times New Roman" w:cs="Times New Roman"/>
            <w:lang w:val="en-US" w:bidi="en-US"/>
          </w:rPr>
          <w:t>ru</w:t>
        </w:r>
        <w:proofErr w:type="spellEnd"/>
      </w:hyperlink>
      <w:r w:rsidRPr="00816AE9">
        <w:rPr>
          <w:rFonts w:ascii="Times New Roman" w:hAnsi="Times New Roman" w:cs="Times New Roman"/>
          <w:lang w:bidi="en-US"/>
        </w:rPr>
        <w:t>);</w:t>
      </w:r>
    </w:p>
    <w:p w:rsidR="00B73A11" w:rsidRPr="00816AE9" w:rsidRDefault="00EA66F2" w:rsidP="00596EF1">
      <w:pPr>
        <w:pStyle w:val="11"/>
        <w:shd w:val="clear" w:color="auto" w:fill="auto"/>
        <w:tabs>
          <w:tab w:val="left" w:pos="284"/>
          <w:tab w:val="left" w:pos="3422"/>
          <w:tab w:val="left" w:pos="6293"/>
          <w:tab w:val="left" w:pos="7843"/>
        </w:tabs>
        <w:spacing w:line="240" w:lineRule="auto"/>
        <w:ind w:left="70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электронные информационные ресурсы </w:t>
      </w:r>
      <w:r w:rsidR="00B73A11" w:rsidRPr="00816AE9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="00B73A11" w:rsidRPr="00816AE9">
        <w:rPr>
          <w:rFonts w:ascii="Times New Roman" w:hAnsi="Times New Roman" w:cs="Times New Roman"/>
        </w:rPr>
        <w:t xml:space="preserve">государственной библиотеки </w:t>
      </w:r>
      <w:r w:rsidR="00B73A11" w:rsidRPr="00816AE9">
        <w:rPr>
          <w:rFonts w:ascii="Times New Roman" w:hAnsi="Times New Roman" w:cs="Times New Roman"/>
          <w:lang w:bidi="en-US"/>
        </w:rPr>
        <w:t>(</w:t>
      </w:r>
      <w:hyperlink r:id="rId14" w:history="1">
        <w:r w:rsidR="00B73A11" w:rsidRPr="00816AE9">
          <w:rPr>
            <w:rFonts w:ascii="Times New Roman" w:hAnsi="Times New Roman" w:cs="Times New Roman"/>
            <w:lang w:val="en-US" w:bidi="en-US"/>
          </w:rPr>
          <w:t>http</w:t>
        </w:r>
        <w:r w:rsidR="00B73A11" w:rsidRPr="00816AE9">
          <w:rPr>
            <w:rFonts w:ascii="Times New Roman" w:hAnsi="Times New Roman" w:cs="Times New Roman"/>
            <w:lang w:bidi="en-US"/>
          </w:rPr>
          <w:t>://</w:t>
        </w:r>
        <w:r w:rsidR="00B73A11" w:rsidRPr="00816AE9">
          <w:rPr>
            <w:rFonts w:ascii="Times New Roman" w:hAnsi="Times New Roman" w:cs="Times New Roman"/>
            <w:lang w:val="en-US" w:bidi="en-US"/>
          </w:rPr>
          <w:t>www</w:t>
        </w:r>
        <w:r w:rsidR="00B73A11" w:rsidRPr="00816AE9">
          <w:rPr>
            <w:rFonts w:ascii="Times New Roman" w:hAnsi="Times New Roman" w:cs="Times New Roman"/>
            <w:lang w:bidi="en-US"/>
          </w:rPr>
          <w:t>.</w:t>
        </w:r>
        <w:proofErr w:type="spellStart"/>
        <w:r w:rsidR="00B73A11" w:rsidRPr="00816AE9">
          <w:rPr>
            <w:rFonts w:ascii="Times New Roman" w:hAnsi="Times New Roman" w:cs="Times New Roman"/>
            <w:lang w:val="en-US" w:bidi="en-US"/>
          </w:rPr>
          <w:t>rsl</w:t>
        </w:r>
        <w:proofErr w:type="spellEnd"/>
        <w:r w:rsidR="00B73A11" w:rsidRPr="00816AE9">
          <w:rPr>
            <w:rFonts w:ascii="Times New Roman" w:hAnsi="Times New Roman" w:cs="Times New Roman"/>
            <w:lang w:bidi="en-US"/>
          </w:rPr>
          <w:t>.</w:t>
        </w:r>
        <w:proofErr w:type="spellStart"/>
        <w:r w:rsidR="00B73A11" w:rsidRPr="00816AE9">
          <w:rPr>
            <w:rFonts w:ascii="Times New Roman" w:hAnsi="Times New Roman" w:cs="Times New Roman"/>
            <w:lang w:val="en-US" w:bidi="en-US"/>
          </w:rPr>
          <w:t>ru</w:t>
        </w:r>
        <w:proofErr w:type="spellEnd"/>
      </w:hyperlink>
      <w:r w:rsidR="00B73A11" w:rsidRPr="00816AE9">
        <w:rPr>
          <w:rFonts w:ascii="Times New Roman" w:hAnsi="Times New Roman" w:cs="Times New Roman"/>
          <w:lang w:bidi="en-US"/>
        </w:rPr>
        <w:t>);</w:t>
      </w:r>
    </w:p>
    <w:p w:rsidR="00816AE9" w:rsidRDefault="00EA66F2" w:rsidP="00596EF1">
      <w:pPr>
        <w:pStyle w:val="11"/>
        <w:shd w:val="clear" w:color="auto" w:fill="auto"/>
        <w:tabs>
          <w:tab w:val="left" w:pos="284"/>
          <w:tab w:val="left" w:pos="3422"/>
          <w:tab w:val="left" w:pos="6293"/>
          <w:tab w:val="left" w:pos="7843"/>
        </w:tabs>
        <w:spacing w:line="240" w:lineRule="auto"/>
        <w:ind w:left="70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электронные информационные ресурсы </w:t>
      </w:r>
      <w:r w:rsidR="00B73A11" w:rsidRPr="00816AE9">
        <w:rPr>
          <w:rFonts w:ascii="Times New Roman" w:hAnsi="Times New Roman" w:cs="Times New Roman"/>
        </w:rPr>
        <w:t>Российской</w:t>
      </w:r>
      <w:r w:rsidR="009E06C8" w:rsidRPr="00816A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Национальной библиотеки </w:t>
      </w:r>
      <w:r w:rsidR="00B73A11" w:rsidRPr="00816AE9">
        <w:rPr>
          <w:rFonts w:ascii="Times New Roman" w:hAnsi="Times New Roman" w:cs="Times New Roman"/>
          <w:lang w:bidi="en-US"/>
        </w:rPr>
        <w:t>(</w:t>
      </w:r>
      <w:hyperlink r:id="rId15" w:history="1">
        <w:r w:rsidR="00B73A11" w:rsidRPr="00816AE9">
          <w:rPr>
            <w:rFonts w:ascii="Times New Roman" w:hAnsi="Times New Roman" w:cs="Times New Roman"/>
            <w:lang w:val="en-US" w:bidi="en-US"/>
          </w:rPr>
          <w:t>http</w:t>
        </w:r>
        <w:r w:rsidR="00B73A11" w:rsidRPr="00816AE9">
          <w:rPr>
            <w:rFonts w:ascii="Times New Roman" w:hAnsi="Times New Roman" w:cs="Times New Roman"/>
            <w:lang w:bidi="en-US"/>
          </w:rPr>
          <w:t>://</w:t>
        </w:r>
        <w:r w:rsidR="00B73A11" w:rsidRPr="00816AE9">
          <w:rPr>
            <w:rFonts w:ascii="Times New Roman" w:hAnsi="Times New Roman" w:cs="Times New Roman"/>
            <w:lang w:val="en-US" w:bidi="en-US"/>
          </w:rPr>
          <w:t>www</w:t>
        </w:r>
        <w:r w:rsidR="00B73A11" w:rsidRPr="00816AE9">
          <w:rPr>
            <w:rFonts w:ascii="Times New Roman" w:hAnsi="Times New Roman" w:cs="Times New Roman"/>
            <w:lang w:bidi="en-US"/>
          </w:rPr>
          <w:t>.</w:t>
        </w:r>
        <w:proofErr w:type="spellStart"/>
        <w:r w:rsidR="00B73A11" w:rsidRPr="00816AE9">
          <w:rPr>
            <w:rFonts w:ascii="Times New Roman" w:hAnsi="Times New Roman" w:cs="Times New Roman"/>
            <w:lang w:val="en-US" w:bidi="en-US"/>
          </w:rPr>
          <w:t>nlr</w:t>
        </w:r>
        <w:proofErr w:type="spellEnd"/>
        <w:r w:rsidR="00B73A11" w:rsidRPr="00816AE9">
          <w:rPr>
            <w:rFonts w:ascii="Times New Roman" w:hAnsi="Times New Roman" w:cs="Times New Roman"/>
            <w:lang w:bidi="en-US"/>
          </w:rPr>
          <w:t>.</w:t>
        </w:r>
        <w:proofErr w:type="spellStart"/>
        <w:r w:rsidR="00B73A11" w:rsidRPr="00816AE9">
          <w:rPr>
            <w:rFonts w:ascii="Times New Roman" w:hAnsi="Times New Roman" w:cs="Times New Roman"/>
            <w:lang w:val="en-US" w:bidi="en-US"/>
          </w:rPr>
          <w:t>ru</w:t>
        </w:r>
        <w:proofErr w:type="spellEnd"/>
      </w:hyperlink>
      <w:r w:rsidR="00B73A11" w:rsidRPr="00816AE9">
        <w:rPr>
          <w:rFonts w:ascii="Times New Roman" w:hAnsi="Times New Roman" w:cs="Times New Roman"/>
          <w:lang w:bidi="en-US"/>
        </w:rPr>
        <w:t>);</w:t>
      </w:r>
    </w:p>
    <w:p w:rsidR="00B73A11" w:rsidRPr="00816AE9" w:rsidRDefault="00816AE9" w:rsidP="00596EF1">
      <w:pPr>
        <w:pStyle w:val="11"/>
        <w:shd w:val="clear" w:color="auto" w:fill="auto"/>
        <w:tabs>
          <w:tab w:val="left" w:pos="284"/>
          <w:tab w:val="left" w:pos="3422"/>
          <w:tab w:val="left" w:pos="6293"/>
          <w:tab w:val="left" w:pos="7843"/>
        </w:tabs>
        <w:spacing w:line="240" w:lineRule="auto"/>
        <w:ind w:left="70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 xml:space="preserve">Конвенция о правах инвалидов: </w:t>
      </w:r>
      <w:hyperlink r:id="rId16" w:history="1">
        <w:r w:rsidR="00B73A11" w:rsidRPr="00816AE9">
          <w:rPr>
            <w:rFonts w:ascii="Times New Roman" w:hAnsi="Times New Roman" w:cs="Times New Roman"/>
            <w:lang w:val="en-US" w:bidi="en-US"/>
          </w:rPr>
          <w:t>http</w:t>
        </w:r>
        <w:r w:rsidR="00B73A11" w:rsidRPr="00816AE9">
          <w:rPr>
            <w:rFonts w:ascii="Times New Roman" w:hAnsi="Times New Roman" w:cs="Times New Roman"/>
            <w:lang w:bidi="en-US"/>
          </w:rPr>
          <w:t>://</w:t>
        </w:r>
        <w:r w:rsidR="00B73A11" w:rsidRPr="00816AE9">
          <w:rPr>
            <w:rFonts w:ascii="Times New Roman" w:hAnsi="Times New Roman" w:cs="Times New Roman"/>
            <w:lang w:val="en-US" w:bidi="en-US"/>
          </w:rPr>
          <w:t>www</w:t>
        </w:r>
        <w:r w:rsidR="00B73A11" w:rsidRPr="00816AE9">
          <w:rPr>
            <w:rFonts w:ascii="Times New Roman" w:hAnsi="Times New Roman" w:cs="Times New Roman"/>
            <w:lang w:bidi="en-US"/>
          </w:rPr>
          <w:t>.</w:t>
        </w:r>
        <w:r w:rsidR="00B73A11" w:rsidRPr="00816AE9">
          <w:rPr>
            <w:rFonts w:ascii="Times New Roman" w:hAnsi="Times New Roman" w:cs="Times New Roman"/>
            <w:lang w:val="en-US" w:bidi="en-US"/>
          </w:rPr>
          <w:t>un</w:t>
        </w:r>
        <w:r w:rsidR="00B73A11" w:rsidRPr="00816AE9">
          <w:rPr>
            <w:rFonts w:ascii="Times New Roman" w:hAnsi="Times New Roman" w:cs="Times New Roman"/>
            <w:lang w:bidi="en-US"/>
          </w:rPr>
          <w:t>.</w:t>
        </w:r>
        <w:r w:rsidR="00B73A11" w:rsidRPr="00816AE9">
          <w:rPr>
            <w:rFonts w:ascii="Times New Roman" w:hAnsi="Times New Roman" w:cs="Times New Roman"/>
            <w:lang w:val="en-US" w:bidi="en-US"/>
          </w:rPr>
          <w:t>org</w:t>
        </w:r>
        <w:r w:rsidR="00B73A11" w:rsidRPr="00816AE9">
          <w:rPr>
            <w:rFonts w:ascii="Times New Roman" w:hAnsi="Times New Roman" w:cs="Times New Roman"/>
            <w:lang w:bidi="en-US"/>
          </w:rPr>
          <w:t>/</w:t>
        </w:r>
        <w:proofErr w:type="spellStart"/>
        <w:r w:rsidR="00B73A11" w:rsidRPr="00816AE9">
          <w:rPr>
            <w:rFonts w:ascii="Times New Roman" w:hAnsi="Times New Roman" w:cs="Times New Roman"/>
            <w:lang w:val="en-US" w:bidi="en-US"/>
          </w:rPr>
          <w:t>ru</w:t>
        </w:r>
        <w:proofErr w:type="spellEnd"/>
        <w:r w:rsidR="00B73A11" w:rsidRPr="00816AE9">
          <w:rPr>
            <w:rFonts w:ascii="Times New Roman" w:hAnsi="Times New Roman" w:cs="Times New Roman"/>
            <w:lang w:bidi="en-US"/>
          </w:rPr>
          <w:t>/</w:t>
        </w:r>
        <w:r w:rsidR="00B73A11" w:rsidRPr="00816AE9">
          <w:rPr>
            <w:rFonts w:ascii="Times New Roman" w:hAnsi="Times New Roman" w:cs="Times New Roman"/>
            <w:lang w:val="en-US" w:bidi="en-US"/>
          </w:rPr>
          <w:t>documents</w:t>
        </w:r>
        <w:r w:rsidR="00B73A11" w:rsidRPr="00816AE9">
          <w:rPr>
            <w:rFonts w:ascii="Times New Roman" w:hAnsi="Times New Roman" w:cs="Times New Roman"/>
            <w:lang w:bidi="en-US"/>
          </w:rPr>
          <w:t>/</w:t>
        </w:r>
        <w:proofErr w:type="spellStart"/>
        <w:r w:rsidR="00B73A11" w:rsidRPr="00816AE9">
          <w:rPr>
            <w:rFonts w:ascii="Times New Roman" w:hAnsi="Times New Roman" w:cs="Times New Roman"/>
            <w:lang w:val="en-US" w:bidi="en-US"/>
          </w:rPr>
          <w:t>decl</w:t>
        </w:r>
        <w:proofErr w:type="spellEnd"/>
        <w:r w:rsidR="00B73A11" w:rsidRPr="00816AE9">
          <w:rPr>
            <w:rFonts w:ascii="Times New Roman" w:hAnsi="Times New Roman" w:cs="Times New Roman"/>
            <w:lang w:bidi="en-US"/>
          </w:rPr>
          <w:t>_</w:t>
        </w:r>
        <w:r w:rsidR="00B73A11" w:rsidRPr="00816AE9">
          <w:rPr>
            <w:rFonts w:ascii="Times New Roman" w:hAnsi="Times New Roman" w:cs="Times New Roman"/>
            <w:lang w:val="en-US" w:bidi="en-US"/>
          </w:rPr>
          <w:t>conv</w:t>
        </w:r>
        <w:r w:rsidR="00B73A11" w:rsidRPr="00816AE9">
          <w:rPr>
            <w:rFonts w:ascii="Times New Roman" w:hAnsi="Times New Roman" w:cs="Times New Roman"/>
            <w:lang w:bidi="en-US"/>
          </w:rPr>
          <w:t>/</w:t>
        </w:r>
        <w:r w:rsidR="00B73A11" w:rsidRPr="00816AE9">
          <w:rPr>
            <w:rFonts w:ascii="Times New Roman" w:hAnsi="Times New Roman" w:cs="Times New Roman"/>
            <w:lang w:val="en-US" w:bidi="en-US"/>
          </w:rPr>
          <w:t>conventions</w:t>
        </w:r>
        <w:r w:rsidR="00B73A11" w:rsidRPr="00816AE9">
          <w:rPr>
            <w:rFonts w:ascii="Times New Roman" w:hAnsi="Times New Roman" w:cs="Times New Roman"/>
            <w:lang w:bidi="en-US"/>
          </w:rPr>
          <w:t>/</w:t>
        </w:r>
        <w:r w:rsidR="00B73A11" w:rsidRPr="00816AE9">
          <w:rPr>
            <w:rFonts w:ascii="Times New Roman" w:hAnsi="Times New Roman" w:cs="Times New Roman"/>
            <w:lang w:val="en-US" w:bidi="en-US"/>
          </w:rPr>
          <w:t>disability</w:t>
        </w:r>
      </w:hyperlink>
      <w:r w:rsidR="00B73A11" w:rsidRPr="00816AE9">
        <w:rPr>
          <w:rFonts w:ascii="Times New Roman" w:hAnsi="Times New Roman" w:cs="Times New Roman"/>
          <w:lang w:bidi="en-US"/>
        </w:rPr>
        <w:t>;</w:t>
      </w:r>
    </w:p>
    <w:p w:rsidR="00816AE9" w:rsidRPr="001540CA" w:rsidRDefault="00B73A11" w:rsidP="001540CA">
      <w:pPr>
        <w:pStyle w:val="11"/>
        <w:shd w:val="clear" w:color="auto" w:fill="auto"/>
        <w:spacing w:line="240" w:lineRule="auto"/>
        <w:ind w:left="708" w:firstLine="0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- и др. открытые образовательные ресурсы Интернет.</w:t>
      </w:r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  <w:iCs/>
        </w:rPr>
        <w:t xml:space="preserve">Обеспечение библиотечно-информационного обеспечения в образовательном учреждении лиц с ограниченными возможностями </w:t>
      </w:r>
      <w:r w:rsidR="009E06C8" w:rsidRPr="00816AE9">
        <w:rPr>
          <w:rFonts w:ascii="Times New Roman" w:hAnsi="Times New Roman" w:cs="Times New Roman"/>
          <w:iCs/>
        </w:rPr>
        <w:t>также предполагает</w:t>
      </w:r>
      <w:r w:rsidRPr="00816AE9">
        <w:rPr>
          <w:rFonts w:ascii="Times New Roman" w:hAnsi="Times New Roman" w:cs="Times New Roman"/>
          <w:iCs/>
        </w:rPr>
        <w:t>:</w:t>
      </w:r>
    </w:p>
    <w:p w:rsidR="00B73A11" w:rsidRPr="00816AE9" w:rsidRDefault="008034DC" w:rsidP="00596EF1">
      <w:pPr>
        <w:pStyle w:val="11"/>
        <w:shd w:val="clear" w:color="auto" w:fill="auto"/>
        <w:spacing w:line="240" w:lineRule="auto"/>
        <w:ind w:left="708" w:firstLine="0"/>
        <w:rPr>
          <w:rFonts w:ascii="Times New Roman" w:hAnsi="Times New Roman" w:cs="Times New Roman"/>
        </w:rPr>
      </w:pPr>
      <w:r w:rsidRPr="00816AE9">
        <w:rPr>
          <w:rFonts w:ascii="Times New Roman" w:eastAsia="Arial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знаки доступности объекта и информационные таблички;</w:t>
      </w:r>
    </w:p>
    <w:p w:rsidR="00B73A11" w:rsidRPr="00816AE9" w:rsidRDefault="008034DC" w:rsidP="00596EF1">
      <w:pPr>
        <w:pStyle w:val="11"/>
        <w:shd w:val="clear" w:color="auto" w:fill="auto"/>
        <w:tabs>
          <w:tab w:val="left" w:pos="1011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цветовую разметку ступеней и маркировку специальными значками мест свободного доступа читателей с ограниченными возможностями и инвалидов;</w:t>
      </w:r>
    </w:p>
    <w:p w:rsidR="00B73A11" w:rsidRPr="00816AE9" w:rsidRDefault="00C80D84" w:rsidP="00596EF1">
      <w:pPr>
        <w:pStyle w:val="11"/>
        <w:shd w:val="clear" w:color="auto" w:fill="auto"/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eastAsia="Arial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информацию о фондах, базах данных, услугах, мероприятиях библиотеки на сайте образовательного учреждения на страничке библиотеки;</w:t>
      </w:r>
    </w:p>
    <w:p w:rsidR="00B73A11" w:rsidRPr="00816AE9" w:rsidRDefault="00C80D84" w:rsidP="00596EF1">
      <w:pPr>
        <w:pStyle w:val="11"/>
        <w:shd w:val="clear" w:color="auto" w:fill="auto"/>
        <w:tabs>
          <w:tab w:val="left" w:pos="1415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поиск книг по электронному каталогу;</w:t>
      </w:r>
    </w:p>
    <w:p w:rsidR="00B73A11" w:rsidRPr="00816AE9" w:rsidRDefault="00C80D84" w:rsidP="00596EF1">
      <w:pPr>
        <w:pStyle w:val="11"/>
        <w:shd w:val="clear" w:color="auto" w:fill="auto"/>
        <w:tabs>
          <w:tab w:val="left" w:pos="1415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возможность получить книгу из любого отдела библиотеки;</w:t>
      </w:r>
    </w:p>
    <w:p w:rsidR="00B73A11" w:rsidRPr="00816AE9" w:rsidRDefault="00C80D84" w:rsidP="00596EF1">
      <w:pPr>
        <w:pStyle w:val="11"/>
        <w:shd w:val="clear" w:color="auto" w:fill="auto"/>
        <w:tabs>
          <w:tab w:val="left" w:pos="1415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lastRenderedPageBreak/>
        <w:t xml:space="preserve">- </w:t>
      </w:r>
      <w:r w:rsidR="00B73A11" w:rsidRPr="00816AE9">
        <w:rPr>
          <w:rFonts w:ascii="Times New Roman" w:hAnsi="Times New Roman" w:cs="Times New Roman"/>
        </w:rPr>
        <w:t>рабочее место с подключением к сети Интернет;</w:t>
      </w:r>
    </w:p>
    <w:p w:rsidR="00B73A11" w:rsidRPr="00816AE9" w:rsidRDefault="00C80D84" w:rsidP="00596EF1">
      <w:pPr>
        <w:pStyle w:val="11"/>
        <w:shd w:val="clear" w:color="auto" w:fill="auto"/>
        <w:tabs>
          <w:tab w:val="left" w:pos="1415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наличие в фонде аудиокниг для читателей с нарушениями зрения</w:t>
      </w:r>
      <w:r w:rsidR="009E06C8" w:rsidRPr="00816AE9">
        <w:rPr>
          <w:rFonts w:ascii="Times New Roman" w:hAnsi="Times New Roman" w:cs="Times New Roman"/>
        </w:rPr>
        <w:t xml:space="preserve"> (при необходимости)</w:t>
      </w:r>
      <w:r w:rsidR="00B73A11" w:rsidRPr="00816AE9">
        <w:rPr>
          <w:rFonts w:ascii="Times New Roman" w:hAnsi="Times New Roman" w:cs="Times New Roman"/>
        </w:rPr>
        <w:t>;</w:t>
      </w:r>
    </w:p>
    <w:p w:rsidR="00B73A11" w:rsidRPr="00816AE9" w:rsidRDefault="00C80D84" w:rsidP="00596EF1">
      <w:pPr>
        <w:pStyle w:val="11"/>
        <w:shd w:val="clear" w:color="auto" w:fill="auto"/>
        <w:tabs>
          <w:tab w:val="left" w:pos="1415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заказ книг по межбиблиотечному абонементу;</w:t>
      </w:r>
    </w:p>
    <w:p w:rsidR="00B73A11" w:rsidRPr="00816AE9" w:rsidRDefault="00C80D84" w:rsidP="00596EF1">
      <w:pPr>
        <w:pStyle w:val="11"/>
        <w:shd w:val="clear" w:color="auto" w:fill="auto"/>
        <w:tabs>
          <w:tab w:val="left" w:pos="1415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выдачу книг на дом доверенному лицу инвалида;</w:t>
      </w:r>
    </w:p>
    <w:p w:rsidR="002C4AC8" w:rsidRDefault="00596EF1" w:rsidP="00596EF1">
      <w:pPr>
        <w:pStyle w:val="11"/>
        <w:shd w:val="clear" w:color="auto" w:fill="auto"/>
        <w:tabs>
          <w:tab w:val="left" w:pos="1415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комплектование библиотеки специальными адаптивно</w:t>
      </w:r>
      <w:r w:rsidR="00B73A11" w:rsidRPr="00816AE9">
        <w:rPr>
          <w:rFonts w:ascii="Times New Roman" w:hAnsi="Times New Roman" w:cs="Times New Roman"/>
        </w:rPr>
        <w:softHyphen/>
      </w:r>
      <w:r w:rsidR="009E06C8" w:rsidRPr="00816AE9">
        <w:rPr>
          <w:rFonts w:ascii="Times New Roman" w:hAnsi="Times New Roman" w:cs="Times New Roman"/>
        </w:rPr>
        <w:t>-</w:t>
      </w:r>
      <w:r w:rsidR="00B73A11" w:rsidRPr="00816AE9">
        <w:rPr>
          <w:rFonts w:ascii="Times New Roman" w:hAnsi="Times New Roman" w:cs="Times New Roman"/>
        </w:rPr>
        <w:t xml:space="preserve">техническими средствами для инвалидов («говорящими книгами» на </w:t>
      </w:r>
      <w:proofErr w:type="spellStart"/>
      <w:r w:rsidR="00B73A11" w:rsidRPr="00816AE9">
        <w:rPr>
          <w:rFonts w:ascii="Times New Roman" w:hAnsi="Times New Roman" w:cs="Times New Roman"/>
        </w:rPr>
        <w:t>флеш</w:t>
      </w:r>
      <w:proofErr w:type="spellEnd"/>
      <w:r w:rsidR="00B73A11" w:rsidRPr="00816AE9">
        <w:rPr>
          <w:rFonts w:ascii="Times New Roman" w:hAnsi="Times New Roman" w:cs="Times New Roman"/>
        </w:rPr>
        <w:t>-картах и специальными аппаратами для их воспроизведения)</w:t>
      </w:r>
      <w:r w:rsidR="009E06C8" w:rsidRPr="00816AE9">
        <w:rPr>
          <w:rFonts w:ascii="Times New Roman" w:hAnsi="Times New Roman" w:cs="Times New Roman"/>
        </w:rPr>
        <w:t xml:space="preserve"> (при необходимости).</w:t>
      </w:r>
    </w:p>
    <w:p w:rsidR="001540CA" w:rsidRPr="00816AE9" w:rsidRDefault="001540CA" w:rsidP="00596EF1">
      <w:pPr>
        <w:pStyle w:val="11"/>
        <w:shd w:val="clear" w:color="auto" w:fill="auto"/>
        <w:tabs>
          <w:tab w:val="left" w:pos="1415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</w:p>
    <w:p w:rsidR="00B73A11" w:rsidRDefault="00B73A11" w:rsidP="00596EF1">
      <w:pPr>
        <w:pStyle w:val="20"/>
        <w:keepNext/>
        <w:keepLines/>
        <w:numPr>
          <w:ilvl w:val="0"/>
          <w:numId w:val="16"/>
        </w:numPr>
        <w:shd w:val="clear" w:color="auto" w:fill="auto"/>
        <w:tabs>
          <w:tab w:val="left" w:pos="430"/>
        </w:tabs>
        <w:spacing w:line="240" w:lineRule="auto"/>
        <w:ind w:left="0" w:firstLine="680"/>
        <w:jc w:val="both"/>
        <w:outlineLvl w:val="9"/>
        <w:rPr>
          <w:rFonts w:ascii="Times New Roman" w:hAnsi="Times New Roman" w:cs="Times New Roman"/>
          <w:b w:val="0"/>
          <w:i/>
        </w:rPr>
      </w:pPr>
      <w:bookmarkStart w:id="15" w:name="bookmark19"/>
      <w:bookmarkStart w:id="16" w:name="bookmark20"/>
      <w:bookmarkStart w:id="17" w:name="bookmark18"/>
      <w:bookmarkStart w:id="18" w:name="_Toc30071455"/>
      <w:r w:rsidRPr="00816AE9">
        <w:rPr>
          <w:rFonts w:ascii="Times New Roman" w:hAnsi="Times New Roman" w:cs="Times New Roman"/>
          <w:b w:val="0"/>
          <w:i/>
        </w:rPr>
        <w:t>Систем</w:t>
      </w:r>
      <w:r w:rsidR="00596EF1">
        <w:rPr>
          <w:rFonts w:ascii="Times New Roman" w:hAnsi="Times New Roman" w:cs="Times New Roman"/>
          <w:b w:val="0"/>
          <w:i/>
        </w:rPr>
        <w:t xml:space="preserve">а обучения </w:t>
      </w:r>
      <w:r w:rsidR="00EA4606" w:rsidRPr="00816AE9">
        <w:rPr>
          <w:rFonts w:ascii="Times New Roman" w:hAnsi="Times New Roman" w:cs="Times New Roman"/>
          <w:b w:val="0"/>
          <w:i/>
        </w:rPr>
        <w:t>студентов</w:t>
      </w:r>
      <w:r w:rsidR="00596EF1">
        <w:rPr>
          <w:rFonts w:ascii="Times New Roman" w:hAnsi="Times New Roman" w:cs="Times New Roman"/>
          <w:b w:val="0"/>
          <w:i/>
        </w:rPr>
        <w:t xml:space="preserve"> с </w:t>
      </w:r>
      <w:r w:rsidRPr="00816AE9">
        <w:rPr>
          <w:rFonts w:ascii="Times New Roman" w:hAnsi="Times New Roman" w:cs="Times New Roman"/>
          <w:b w:val="0"/>
          <w:i/>
        </w:rPr>
        <w:t>ограниченными возможностями здоровья</w:t>
      </w:r>
      <w:bookmarkEnd w:id="15"/>
      <w:bookmarkEnd w:id="16"/>
      <w:bookmarkEnd w:id="17"/>
      <w:bookmarkEnd w:id="18"/>
    </w:p>
    <w:p w:rsidR="00B73A11" w:rsidRPr="00816AE9" w:rsidRDefault="00B73A11" w:rsidP="00596EF1">
      <w:pPr>
        <w:pStyle w:val="11"/>
        <w:numPr>
          <w:ilvl w:val="0"/>
          <w:numId w:val="18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Подготовка преподавателей и сотрудников к работе с </w:t>
      </w:r>
      <w:proofErr w:type="gramStart"/>
      <w:r w:rsidRPr="00816AE9">
        <w:rPr>
          <w:rFonts w:ascii="Times New Roman" w:hAnsi="Times New Roman" w:cs="Times New Roman"/>
        </w:rPr>
        <w:t>обучающимися</w:t>
      </w:r>
      <w:proofErr w:type="gramEnd"/>
      <w:r w:rsidRPr="00816AE9">
        <w:rPr>
          <w:rFonts w:ascii="Times New Roman" w:hAnsi="Times New Roman" w:cs="Times New Roman"/>
        </w:rPr>
        <w:t>, имеющими ограниченные в</w:t>
      </w:r>
      <w:r w:rsidR="00EA4606" w:rsidRPr="00816AE9">
        <w:rPr>
          <w:rFonts w:ascii="Times New Roman" w:hAnsi="Times New Roman" w:cs="Times New Roman"/>
        </w:rPr>
        <w:t>озможности здоровья</w:t>
      </w:r>
      <w:r w:rsidRPr="00816AE9">
        <w:rPr>
          <w:rFonts w:ascii="Times New Roman" w:hAnsi="Times New Roman" w:cs="Times New Roman"/>
        </w:rPr>
        <w:t>:</w:t>
      </w:r>
    </w:p>
    <w:p w:rsidR="00B73A11" w:rsidRPr="00816AE9" w:rsidRDefault="00C80D84" w:rsidP="00596EF1">
      <w:pPr>
        <w:pStyle w:val="11"/>
        <w:shd w:val="clear" w:color="auto" w:fill="auto"/>
        <w:tabs>
          <w:tab w:val="left" w:pos="1412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развитие психолого-педагогической и медико-социальной компетентности всех участников образовательного процесса - обучающихся, преподавателей, сотрудников, родителей;</w:t>
      </w:r>
    </w:p>
    <w:p w:rsidR="00EA4606" w:rsidRPr="00816AE9" w:rsidRDefault="00C80D84" w:rsidP="00596EF1">
      <w:pPr>
        <w:pStyle w:val="11"/>
        <w:shd w:val="clear" w:color="auto" w:fill="auto"/>
        <w:tabs>
          <w:tab w:val="left" w:pos="1412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организация программ повышения квалификации и профессиональной переподготовки соответствующей тематики, в том числе с приглашением специалистов в области инклюзивного образования,</w:t>
      </w:r>
      <w:r w:rsidR="00EA4606" w:rsidRPr="00816AE9">
        <w:rPr>
          <w:rFonts w:ascii="Times New Roman" w:hAnsi="Times New Roman" w:cs="Times New Roman"/>
        </w:rPr>
        <w:t xml:space="preserve"> социально-культурной адаптации.</w:t>
      </w:r>
    </w:p>
    <w:p w:rsidR="00EA4606" w:rsidRPr="00816AE9" w:rsidRDefault="00EA4606" w:rsidP="00596EF1">
      <w:pPr>
        <w:pStyle w:val="11"/>
        <w:shd w:val="clear" w:color="auto" w:fill="auto"/>
        <w:tabs>
          <w:tab w:val="left" w:pos="1412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2. </w:t>
      </w:r>
      <w:r w:rsidR="00B73A11" w:rsidRPr="00816AE9">
        <w:rPr>
          <w:rFonts w:ascii="Times New Roman" w:hAnsi="Times New Roman" w:cs="Times New Roman"/>
        </w:rPr>
        <w:t>Разработка и реализация дополнительных профессиональных и общеобразовательных программ для людей с ограниченными возможностями здоровья в помощь их профессиональной и социальной ориентации и адаптации, повышению конкурентоспособности, в том числе с использованием электронного и дистанционного обучения.</w:t>
      </w:r>
    </w:p>
    <w:p w:rsidR="00B73A11" w:rsidRPr="00816AE9" w:rsidRDefault="00EA4606" w:rsidP="00596EF1">
      <w:pPr>
        <w:pStyle w:val="11"/>
        <w:shd w:val="clear" w:color="auto" w:fill="auto"/>
        <w:tabs>
          <w:tab w:val="left" w:pos="1412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3. </w:t>
      </w:r>
      <w:r w:rsidR="00B73A11" w:rsidRPr="00816AE9">
        <w:rPr>
          <w:rFonts w:ascii="Times New Roman" w:hAnsi="Times New Roman" w:cs="Times New Roman"/>
        </w:rPr>
        <w:t>Выполнение требований к адаптации образовательных программ и учебно-методическому обеспечению образовательного процесса для инвалидов:</w:t>
      </w:r>
    </w:p>
    <w:p w:rsidR="00B73A11" w:rsidRPr="00816AE9" w:rsidRDefault="00C80D84" w:rsidP="00596EF1">
      <w:pPr>
        <w:pStyle w:val="11"/>
        <w:shd w:val="clear" w:color="auto" w:fill="auto"/>
        <w:tabs>
          <w:tab w:val="left" w:pos="1412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включение в вариативную часть образовательной программы специализированных адаптационных дисциплин (модулей);</w:t>
      </w:r>
    </w:p>
    <w:p w:rsidR="00B73A11" w:rsidRPr="00816AE9" w:rsidRDefault="00C80D84" w:rsidP="00596EF1">
      <w:pPr>
        <w:pStyle w:val="11"/>
        <w:shd w:val="clear" w:color="auto" w:fill="auto"/>
        <w:tabs>
          <w:tab w:val="left" w:pos="1412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выбор методов обучения, осуществляемый образовательным учреждением, исходя из их доступности для инвалидов;</w:t>
      </w:r>
    </w:p>
    <w:p w:rsidR="00B73A11" w:rsidRPr="00816AE9" w:rsidRDefault="00C80D84" w:rsidP="00596EF1">
      <w:pPr>
        <w:pStyle w:val="11"/>
        <w:shd w:val="clear" w:color="auto" w:fill="auto"/>
        <w:tabs>
          <w:tab w:val="left" w:pos="1412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обеспечение обучающихся инвалидов печатными и электронными образовательными ресурсами в формах, адаптированных к ограничениям их здоровья;</w:t>
      </w:r>
    </w:p>
    <w:p w:rsidR="00B73A11" w:rsidRPr="00816AE9" w:rsidRDefault="00C80D84" w:rsidP="00596EF1">
      <w:pPr>
        <w:pStyle w:val="11"/>
        <w:shd w:val="clear" w:color="auto" w:fill="auto"/>
        <w:tabs>
          <w:tab w:val="left" w:pos="1412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выбор мест прохождения практик для инвалидов с учетом требований их доступности для данных обучающихся;</w:t>
      </w:r>
    </w:p>
    <w:p w:rsidR="00B73A11" w:rsidRPr="00816AE9" w:rsidRDefault="00C80D84" w:rsidP="00596EF1">
      <w:pPr>
        <w:pStyle w:val="11"/>
        <w:shd w:val="clear" w:color="auto" w:fill="auto"/>
        <w:tabs>
          <w:tab w:val="left" w:pos="1412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установление образовательным учреждением особого порядка освоения инвалидами дисциплины «физическая культура»;</w:t>
      </w:r>
    </w:p>
    <w:p w:rsidR="00B73A11" w:rsidRPr="00816AE9" w:rsidRDefault="00C80D84" w:rsidP="00596EF1">
      <w:pPr>
        <w:pStyle w:val="11"/>
        <w:shd w:val="clear" w:color="auto" w:fill="auto"/>
        <w:tabs>
          <w:tab w:val="left" w:pos="1413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проведение текущей и итоговой аттестации с учетом особенностей нозологий инвалидов;</w:t>
      </w:r>
    </w:p>
    <w:p w:rsidR="00EA4606" w:rsidRPr="00816AE9" w:rsidRDefault="00C80D84" w:rsidP="00596EF1">
      <w:pPr>
        <w:pStyle w:val="11"/>
        <w:shd w:val="clear" w:color="auto" w:fill="auto"/>
        <w:tabs>
          <w:tab w:val="left" w:pos="1413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разработка при необходимости индивидуальных учебных планов и индивидуальных графиков обучения инвалидов.</w:t>
      </w:r>
    </w:p>
    <w:p w:rsidR="00B73A11" w:rsidRPr="00816AE9" w:rsidRDefault="00EA4606" w:rsidP="00596EF1">
      <w:pPr>
        <w:pStyle w:val="11"/>
        <w:shd w:val="clear" w:color="auto" w:fill="auto"/>
        <w:tabs>
          <w:tab w:val="left" w:pos="1413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4. </w:t>
      </w:r>
      <w:r w:rsidR="00B73A11" w:rsidRPr="00816AE9">
        <w:rPr>
          <w:rFonts w:ascii="Times New Roman" w:hAnsi="Times New Roman" w:cs="Times New Roman"/>
        </w:rPr>
        <w:t>Осуществление комплексного сопровождения образовательного процесса:</w:t>
      </w:r>
    </w:p>
    <w:p w:rsidR="00B73A11" w:rsidRPr="00816AE9" w:rsidRDefault="00C80D84" w:rsidP="00596EF1">
      <w:pPr>
        <w:pStyle w:val="11"/>
        <w:shd w:val="clear" w:color="auto" w:fill="auto"/>
        <w:tabs>
          <w:tab w:val="left" w:pos="1413"/>
          <w:tab w:val="left" w:pos="3985"/>
          <w:tab w:val="left" w:pos="7314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- р</w:t>
      </w:r>
      <w:r w:rsidR="00596EF1">
        <w:rPr>
          <w:rFonts w:ascii="Times New Roman" w:hAnsi="Times New Roman" w:cs="Times New Roman"/>
        </w:rPr>
        <w:t>еализация</w:t>
      </w:r>
      <w:r w:rsidRPr="00816AE9">
        <w:rPr>
          <w:rFonts w:ascii="Times New Roman" w:hAnsi="Times New Roman" w:cs="Times New Roman"/>
        </w:rPr>
        <w:t xml:space="preserve"> </w:t>
      </w:r>
      <w:r w:rsidR="00596EF1">
        <w:rPr>
          <w:rFonts w:ascii="Times New Roman" w:hAnsi="Times New Roman" w:cs="Times New Roman"/>
        </w:rPr>
        <w:t xml:space="preserve">дополнительных </w:t>
      </w:r>
      <w:r w:rsidR="00B73A11" w:rsidRPr="00816AE9">
        <w:rPr>
          <w:rFonts w:ascii="Times New Roman" w:hAnsi="Times New Roman" w:cs="Times New Roman"/>
        </w:rPr>
        <w:t>образовательно</w:t>
      </w:r>
      <w:r w:rsidR="00B73A11" w:rsidRPr="00816AE9">
        <w:rPr>
          <w:rFonts w:ascii="Times New Roman" w:hAnsi="Times New Roman" w:cs="Times New Roman"/>
        </w:rPr>
        <w:softHyphen/>
      </w:r>
      <w:r w:rsidR="00596EF1">
        <w:rPr>
          <w:rFonts w:ascii="Times New Roman" w:hAnsi="Times New Roman" w:cs="Times New Roman"/>
        </w:rPr>
        <w:t>-</w:t>
      </w:r>
      <w:r w:rsidR="00B73A11" w:rsidRPr="00816AE9">
        <w:rPr>
          <w:rFonts w:ascii="Times New Roman" w:hAnsi="Times New Roman" w:cs="Times New Roman"/>
        </w:rPr>
        <w:t>адаптационных программ подготовки инвалидов при организаци</w:t>
      </w:r>
      <w:r w:rsidRPr="00816AE9">
        <w:rPr>
          <w:rFonts w:ascii="Times New Roman" w:hAnsi="Times New Roman" w:cs="Times New Roman"/>
        </w:rPr>
        <w:t>и профессионального образования;</w:t>
      </w:r>
    </w:p>
    <w:p w:rsidR="00B73A11" w:rsidRPr="00816AE9" w:rsidRDefault="00C80D84" w:rsidP="00596EF1">
      <w:pPr>
        <w:pStyle w:val="11"/>
        <w:shd w:val="clear" w:color="auto" w:fill="auto"/>
        <w:tabs>
          <w:tab w:val="left" w:pos="1413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lastRenderedPageBreak/>
        <w:t>- и</w:t>
      </w:r>
      <w:r w:rsidR="00B73A11" w:rsidRPr="00816AE9">
        <w:rPr>
          <w:rFonts w:ascii="Times New Roman" w:hAnsi="Times New Roman" w:cs="Times New Roman"/>
        </w:rPr>
        <w:t>спользование методик профессиональной диагностики с целью оптимального выбора инвалидом направления подготовки в соответствии с индивидуаль</w:t>
      </w:r>
      <w:r w:rsidRPr="00816AE9">
        <w:rPr>
          <w:rFonts w:ascii="Times New Roman" w:hAnsi="Times New Roman" w:cs="Times New Roman"/>
        </w:rPr>
        <w:t>ной программой его реабилитации;</w:t>
      </w:r>
    </w:p>
    <w:p w:rsidR="00B73A11" w:rsidRPr="00816AE9" w:rsidRDefault="00C80D84" w:rsidP="00596EF1">
      <w:pPr>
        <w:pStyle w:val="11"/>
        <w:shd w:val="clear" w:color="auto" w:fill="auto"/>
        <w:tabs>
          <w:tab w:val="left" w:pos="1413"/>
          <w:tab w:val="left" w:pos="4417"/>
          <w:tab w:val="left" w:pos="7314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- о</w:t>
      </w:r>
      <w:r w:rsidR="00596EF1">
        <w:rPr>
          <w:rFonts w:ascii="Times New Roman" w:hAnsi="Times New Roman" w:cs="Times New Roman"/>
        </w:rPr>
        <w:t xml:space="preserve">существление комплексного </w:t>
      </w:r>
      <w:r w:rsidR="00B73A11" w:rsidRPr="00816AE9">
        <w:rPr>
          <w:rFonts w:ascii="Times New Roman" w:hAnsi="Times New Roman" w:cs="Times New Roman"/>
        </w:rPr>
        <w:t>сопровождения</w:t>
      </w:r>
      <w:r w:rsidR="00EA4606" w:rsidRPr="00816AE9">
        <w:rPr>
          <w:rFonts w:ascii="Times New Roman" w:hAnsi="Times New Roman" w:cs="Times New Roman"/>
        </w:rPr>
        <w:t xml:space="preserve"> </w:t>
      </w:r>
      <w:r w:rsidR="00B73A11" w:rsidRPr="00816AE9">
        <w:rPr>
          <w:rFonts w:ascii="Times New Roman" w:hAnsi="Times New Roman" w:cs="Times New Roman"/>
        </w:rPr>
        <w:t>образовательного процесса инвалидов в соответствии с индивид</w:t>
      </w:r>
      <w:r w:rsidRPr="00816AE9">
        <w:rPr>
          <w:rFonts w:ascii="Times New Roman" w:hAnsi="Times New Roman" w:cs="Times New Roman"/>
        </w:rPr>
        <w:t>уальной программой реабилитации;</w:t>
      </w:r>
    </w:p>
    <w:p w:rsidR="00B73A11" w:rsidRPr="00816AE9" w:rsidRDefault="00C80D84" w:rsidP="00596EF1">
      <w:pPr>
        <w:pStyle w:val="11"/>
        <w:shd w:val="clear" w:color="auto" w:fill="auto"/>
        <w:tabs>
          <w:tab w:val="left" w:pos="1413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- с</w:t>
      </w:r>
      <w:r w:rsidR="00B73A11" w:rsidRPr="00816AE9">
        <w:rPr>
          <w:rFonts w:ascii="Times New Roman" w:hAnsi="Times New Roman" w:cs="Times New Roman"/>
        </w:rPr>
        <w:t xml:space="preserve">оздание в </w:t>
      </w:r>
      <w:r w:rsidRPr="00816AE9">
        <w:rPr>
          <w:rFonts w:ascii="Times New Roman" w:hAnsi="Times New Roman" w:cs="Times New Roman"/>
        </w:rPr>
        <w:t xml:space="preserve">техникуме </w:t>
      </w:r>
      <w:r w:rsidR="00B73A11" w:rsidRPr="00816AE9">
        <w:rPr>
          <w:rFonts w:ascii="Times New Roman" w:hAnsi="Times New Roman" w:cs="Times New Roman"/>
        </w:rPr>
        <w:t>толерантной среды и формирование волонтерских групп для сопровождения лиц с ограниченными воз</w:t>
      </w:r>
      <w:r w:rsidR="00EA4606" w:rsidRPr="00816AE9">
        <w:rPr>
          <w:rFonts w:ascii="Times New Roman" w:hAnsi="Times New Roman" w:cs="Times New Roman"/>
        </w:rPr>
        <w:t>можностями здоровья</w:t>
      </w:r>
      <w:r w:rsidRPr="00816AE9">
        <w:rPr>
          <w:rFonts w:ascii="Times New Roman" w:hAnsi="Times New Roman" w:cs="Times New Roman"/>
        </w:rPr>
        <w:t>;</w:t>
      </w:r>
    </w:p>
    <w:p w:rsidR="00B73A11" w:rsidRPr="00816AE9" w:rsidRDefault="00C80D84" w:rsidP="00596EF1">
      <w:pPr>
        <w:pStyle w:val="11"/>
        <w:shd w:val="clear" w:color="auto" w:fill="auto"/>
        <w:tabs>
          <w:tab w:val="left" w:pos="1413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- о</w:t>
      </w:r>
      <w:r w:rsidR="00B73A11" w:rsidRPr="00816AE9">
        <w:rPr>
          <w:rFonts w:ascii="Times New Roman" w:hAnsi="Times New Roman" w:cs="Times New Roman"/>
        </w:rPr>
        <w:t>существление содействия трудоустройству выпускнико</w:t>
      </w:r>
      <w:proofErr w:type="gramStart"/>
      <w:r w:rsidR="00B73A11" w:rsidRPr="00816AE9">
        <w:rPr>
          <w:rFonts w:ascii="Times New Roman" w:hAnsi="Times New Roman" w:cs="Times New Roman"/>
        </w:rPr>
        <w:t>в-</w:t>
      </w:r>
      <w:proofErr w:type="gramEnd"/>
      <w:r w:rsidR="00B73A11" w:rsidRPr="00816AE9">
        <w:rPr>
          <w:rFonts w:ascii="Times New Roman" w:hAnsi="Times New Roman" w:cs="Times New Roman"/>
        </w:rPr>
        <w:t xml:space="preserve"> инвалидов и и</w:t>
      </w:r>
      <w:r w:rsidRPr="00816AE9">
        <w:rPr>
          <w:rFonts w:ascii="Times New Roman" w:hAnsi="Times New Roman" w:cs="Times New Roman"/>
        </w:rPr>
        <w:t>х закреплению на рабочих местах;</w:t>
      </w:r>
    </w:p>
    <w:p w:rsidR="002C4AC8" w:rsidRDefault="00C80D84" w:rsidP="00596EF1">
      <w:pPr>
        <w:pStyle w:val="11"/>
        <w:shd w:val="clear" w:color="auto" w:fill="auto"/>
        <w:tabs>
          <w:tab w:val="left" w:pos="1413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</w:t>
      </w:r>
      <w:r w:rsidR="00EA4606" w:rsidRPr="00816AE9">
        <w:rPr>
          <w:rFonts w:ascii="Times New Roman" w:hAnsi="Times New Roman" w:cs="Times New Roman"/>
        </w:rPr>
        <w:t>элементы системы обучения лиц с ограниченными возможностями здоровья реализуются с учетом таких студентов, обучающихся в техникуме.</w:t>
      </w:r>
    </w:p>
    <w:p w:rsidR="001540CA" w:rsidRPr="00816AE9" w:rsidRDefault="001540CA" w:rsidP="00596EF1">
      <w:pPr>
        <w:pStyle w:val="11"/>
        <w:shd w:val="clear" w:color="auto" w:fill="auto"/>
        <w:tabs>
          <w:tab w:val="left" w:pos="1413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</w:p>
    <w:p w:rsidR="00B73A11" w:rsidRDefault="00B73A11" w:rsidP="00596EF1">
      <w:pPr>
        <w:pStyle w:val="20"/>
        <w:keepNext/>
        <w:keepLines/>
        <w:numPr>
          <w:ilvl w:val="0"/>
          <w:numId w:val="16"/>
        </w:numPr>
        <w:shd w:val="clear" w:color="auto" w:fill="auto"/>
        <w:tabs>
          <w:tab w:val="left" w:pos="376"/>
        </w:tabs>
        <w:spacing w:line="240" w:lineRule="auto"/>
        <w:ind w:left="0" w:firstLine="709"/>
        <w:jc w:val="both"/>
        <w:outlineLvl w:val="9"/>
        <w:rPr>
          <w:rFonts w:ascii="Times New Roman" w:hAnsi="Times New Roman" w:cs="Times New Roman"/>
          <w:b w:val="0"/>
          <w:i/>
        </w:rPr>
      </w:pPr>
      <w:bookmarkStart w:id="19" w:name="bookmark22"/>
      <w:bookmarkStart w:id="20" w:name="bookmark23"/>
      <w:bookmarkStart w:id="21" w:name="_Toc30071456"/>
      <w:r w:rsidRPr="00816AE9">
        <w:rPr>
          <w:rFonts w:ascii="Times New Roman" w:hAnsi="Times New Roman" w:cs="Times New Roman"/>
          <w:b w:val="0"/>
          <w:i/>
        </w:rPr>
        <w:t>Организационное обеспечение</w:t>
      </w:r>
      <w:bookmarkEnd w:id="19"/>
      <w:bookmarkEnd w:id="20"/>
      <w:bookmarkEnd w:id="21"/>
    </w:p>
    <w:p w:rsidR="00B73A11" w:rsidRPr="00816AE9" w:rsidRDefault="00B73A11" w:rsidP="00596EF1">
      <w:pPr>
        <w:pStyle w:val="11"/>
        <w:numPr>
          <w:ilvl w:val="0"/>
          <w:numId w:val="10"/>
        </w:numPr>
        <w:shd w:val="clear" w:color="auto" w:fill="auto"/>
        <w:tabs>
          <w:tab w:val="left" w:pos="1148"/>
        </w:tabs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Придание соответствующих полномочий и ответственности существующим структурным подразделениям в образовательном учреждении за обучение инвалидов и лиц с ограниченными возможностями здоровья.</w:t>
      </w:r>
    </w:p>
    <w:p w:rsidR="00B73A11" w:rsidRPr="00816AE9" w:rsidRDefault="00B73A11" w:rsidP="00596EF1">
      <w:pPr>
        <w:pStyle w:val="11"/>
        <w:numPr>
          <w:ilvl w:val="0"/>
          <w:numId w:val="10"/>
        </w:numPr>
        <w:shd w:val="clear" w:color="auto" w:fill="auto"/>
        <w:tabs>
          <w:tab w:val="left" w:pos="1148"/>
        </w:tabs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Ведение специализированного учета инвалидов и лиц с ограниченными возможностями здоровья на этапах их поступления, обучения, трудоустройства.</w:t>
      </w:r>
    </w:p>
    <w:p w:rsidR="00B73A11" w:rsidRPr="00816AE9" w:rsidRDefault="00B73A11" w:rsidP="00596EF1">
      <w:pPr>
        <w:pStyle w:val="11"/>
        <w:numPr>
          <w:ilvl w:val="0"/>
          <w:numId w:val="10"/>
        </w:numPr>
        <w:shd w:val="clear" w:color="auto" w:fill="auto"/>
        <w:tabs>
          <w:tab w:val="left" w:pos="1148"/>
        </w:tabs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Размещение информации о наличии условий для обучения инвалидов и лиц с ограниченными возможностями здоровья на сайте образовательного учреждения.</w:t>
      </w:r>
    </w:p>
    <w:p w:rsidR="00AC1970" w:rsidRPr="00816AE9" w:rsidRDefault="00AC1970" w:rsidP="00596EF1">
      <w:pPr>
        <w:pStyle w:val="11"/>
        <w:numPr>
          <w:ilvl w:val="0"/>
          <w:numId w:val="10"/>
        </w:numPr>
        <w:shd w:val="clear" w:color="auto" w:fill="auto"/>
        <w:tabs>
          <w:tab w:val="left" w:pos="1148"/>
        </w:tabs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Участие в деятельности государственных и общественных организаций по таким направлениям как:</w:t>
      </w:r>
    </w:p>
    <w:p w:rsidR="00AC1970" w:rsidRPr="00816AE9" w:rsidRDefault="00596EF1" w:rsidP="00596EF1">
      <w:pPr>
        <w:pStyle w:val="11"/>
        <w:shd w:val="clear" w:color="auto" w:fill="auto"/>
        <w:tabs>
          <w:tab w:val="left" w:pos="1148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="00AC1970" w:rsidRPr="00816AE9">
        <w:rPr>
          <w:rFonts w:ascii="Times New Roman" w:hAnsi="Times New Roman" w:cs="Times New Roman"/>
          <w:b/>
        </w:rPr>
        <w:t>Профориентационная</w:t>
      </w:r>
      <w:proofErr w:type="spellEnd"/>
      <w:r w:rsidR="00AC1970" w:rsidRPr="00816AE9">
        <w:rPr>
          <w:rFonts w:ascii="Times New Roman" w:hAnsi="Times New Roman" w:cs="Times New Roman"/>
          <w:b/>
        </w:rPr>
        <w:t xml:space="preserve"> работа. </w:t>
      </w:r>
      <w:r w:rsidR="00AC1970" w:rsidRPr="00816AE9">
        <w:rPr>
          <w:rFonts w:ascii="Times New Roman" w:hAnsi="Times New Roman" w:cs="Times New Roman"/>
        </w:rPr>
        <w:t>Разработка, внедрение и реализация программ, эффективных методов работы в области профессиональной ориентации лиц с ограниченными возможностями здоровья.</w:t>
      </w:r>
    </w:p>
    <w:p w:rsidR="00AC1970" w:rsidRPr="00816AE9" w:rsidRDefault="00596EF1" w:rsidP="00596EF1">
      <w:pPr>
        <w:pStyle w:val="11"/>
        <w:shd w:val="clear" w:color="auto" w:fill="auto"/>
        <w:tabs>
          <w:tab w:val="left" w:pos="1148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AC1970" w:rsidRPr="00816AE9">
        <w:rPr>
          <w:rFonts w:ascii="Times New Roman" w:hAnsi="Times New Roman" w:cs="Times New Roman"/>
          <w:b/>
        </w:rPr>
        <w:t xml:space="preserve">Учебно-методическая деятельность. </w:t>
      </w:r>
      <w:r w:rsidR="00AC1970" w:rsidRPr="00816AE9">
        <w:rPr>
          <w:rFonts w:ascii="Times New Roman" w:hAnsi="Times New Roman" w:cs="Times New Roman"/>
        </w:rPr>
        <w:t>Разработка учебных планов, программ</w:t>
      </w:r>
      <w:r w:rsidR="00C0221A" w:rsidRPr="00816AE9">
        <w:rPr>
          <w:rFonts w:ascii="Times New Roman" w:hAnsi="Times New Roman" w:cs="Times New Roman"/>
        </w:rPr>
        <w:t>, учебно-методических материалов для студентов с ограниченными возможностями здоровья.</w:t>
      </w:r>
    </w:p>
    <w:p w:rsidR="00C0221A" w:rsidRPr="00816AE9" w:rsidRDefault="00596EF1" w:rsidP="00596EF1">
      <w:pPr>
        <w:pStyle w:val="11"/>
        <w:shd w:val="clear" w:color="auto" w:fill="auto"/>
        <w:tabs>
          <w:tab w:val="left" w:pos="1148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C0221A" w:rsidRPr="00816AE9">
        <w:rPr>
          <w:rFonts w:ascii="Times New Roman" w:hAnsi="Times New Roman" w:cs="Times New Roman"/>
          <w:b/>
        </w:rPr>
        <w:t xml:space="preserve">Психолого-педагогическая деятельность. </w:t>
      </w:r>
      <w:r w:rsidR="00C0221A" w:rsidRPr="00816AE9">
        <w:rPr>
          <w:rFonts w:ascii="Times New Roman" w:hAnsi="Times New Roman" w:cs="Times New Roman"/>
        </w:rPr>
        <w:t>Ретрансляция опыта по организации психолого-педагогического сопровождения лиц с ограниченными возможностями здоровья в образовательном процессе техникума.</w:t>
      </w:r>
    </w:p>
    <w:p w:rsidR="00C0221A" w:rsidRPr="00816AE9" w:rsidRDefault="00596EF1" w:rsidP="00596EF1">
      <w:pPr>
        <w:pStyle w:val="11"/>
        <w:shd w:val="clear" w:color="auto" w:fill="auto"/>
        <w:tabs>
          <w:tab w:val="left" w:pos="1148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C0221A" w:rsidRPr="00816AE9">
        <w:rPr>
          <w:rFonts w:ascii="Times New Roman" w:hAnsi="Times New Roman" w:cs="Times New Roman"/>
          <w:b/>
        </w:rPr>
        <w:t xml:space="preserve">Социокультурная деятельность. </w:t>
      </w:r>
      <w:r w:rsidR="00C0221A" w:rsidRPr="00816AE9">
        <w:rPr>
          <w:rFonts w:ascii="Times New Roman" w:hAnsi="Times New Roman" w:cs="Times New Roman"/>
        </w:rPr>
        <w:t xml:space="preserve"> Ретрансляция опыта по организации социокультурных мероприятий, проведению творческих конкурсов и мероприятий с привлечением лиц с ограниченными возможностями здоровья в условиях образовательного учреждения.</w:t>
      </w:r>
    </w:p>
    <w:p w:rsidR="00C0221A" w:rsidRPr="00816AE9" w:rsidRDefault="00596EF1" w:rsidP="00596EF1">
      <w:pPr>
        <w:pStyle w:val="11"/>
        <w:shd w:val="clear" w:color="auto" w:fill="auto"/>
        <w:tabs>
          <w:tab w:val="left" w:pos="1148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C0221A" w:rsidRPr="00816AE9">
        <w:rPr>
          <w:rFonts w:ascii="Times New Roman" w:hAnsi="Times New Roman" w:cs="Times New Roman"/>
          <w:b/>
        </w:rPr>
        <w:t xml:space="preserve">Медико-социальная работа. </w:t>
      </w:r>
      <w:r w:rsidR="00C0221A" w:rsidRPr="00816AE9">
        <w:rPr>
          <w:rFonts w:ascii="Times New Roman" w:hAnsi="Times New Roman" w:cs="Times New Roman"/>
        </w:rPr>
        <w:t>Ретрансляция опыта по осуществлению работы по реализации индивидуальной программы реабилитации лиц с ограниченными возможностями здоровья в условиях образовательного учреждения.</w:t>
      </w:r>
    </w:p>
    <w:p w:rsidR="00C0221A" w:rsidRPr="00816AE9" w:rsidRDefault="00596EF1" w:rsidP="00596EF1">
      <w:pPr>
        <w:pStyle w:val="11"/>
        <w:shd w:val="clear" w:color="auto" w:fill="auto"/>
        <w:tabs>
          <w:tab w:val="left" w:pos="1148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C0221A" w:rsidRPr="00816AE9">
        <w:rPr>
          <w:rFonts w:ascii="Times New Roman" w:hAnsi="Times New Roman" w:cs="Times New Roman"/>
          <w:b/>
        </w:rPr>
        <w:t xml:space="preserve">Адаптивная физическая культура и ЗОЖ. </w:t>
      </w:r>
      <w:r w:rsidR="00C0221A" w:rsidRPr="00816AE9">
        <w:rPr>
          <w:rFonts w:ascii="Times New Roman" w:hAnsi="Times New Roman" w:cs="Times New Roman"/>
        </w:rPr>
        <w:t>Ретрансляция опыта по внедрению современных адаптивных технологий в работе со студентами с ограниченными возможностями здоровья, разработка и реализация программ по адаптивной физической культуре в условиях образовательного учреждения.</w:t>
      </w:r>
    </w:p>
    <w:p w:rsidR="00C0221A" w:rsidRDefault="00596EF1" w:rsidP="00596EF1">
      <w:pPr>
        <w:pStyle w:val="11"/>
        <w:shd w:val="clear" w:color="auto" w:fill="auto"/>
        <w:tabs>
          <w:tab w:val="left" w:pos="1148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C0221A" w:rsidRPr="00816AE9">
        <w:rPr>
          <w:rFonts w:ascii="Times New Roman" w:hAnsi="Times New Roman" w:cs="Times New Roman"/>
          <w:b/>
        </w:rPr>
        <w:t>Трудоустройство.</w:t>
      </w:r>
      <w:r w:rsidR="00C0221A" w:rsidRPr="00816AE9">
        <w:rPr>
          <w:rFonts w:ascii="Times New Roman" w:hAnsi="Times New Roman" w:cs="Times New Roman"/>
        </w:rPr>
        <w:t xml:space="preserve"> Ретрансляция опыта по содействию в решении проблем занятости специалистов из числа выпускников с ограниченными возможностями </w:t>
      </w:r>
      <w:r w:rsidR="00C0221A" w:rsidRPr="00816AE9">
        <w:rPr>
          <w:rFonts w:ascii="Times New Roman" w:hAnsi="Times New Roman" w:cs="Times New Roman"/>
        </w:rPr>
        <w:lastRenderedPageBreak/>
        <w:t xml:space="preserve">здоровья </w:t>
      </w:r>
      <w:r w:rsidR="00E80221" w:rsidRPr="00816AE9">
        <w:rPr>
          <w:rFonts w:ascii="Times New Roman" w:hAnsi="Times New Roman" w:cs="Times New Roman"/>
        </w:rPr>
        <w:t>учреждений профессионального</w:t>
      </w:r>
      <w:r w:rsidR="00C0221A" w:rsidRPr="00816AE9">
        <w:rPr>
          <w:rFonts w:ascii="Times New Roman" w:hAnsi="Times New Roman" w:cs="Times New Roman"/>
        </w:rPr>
        <w:t xml:space="preserve"> образова</w:t>
      </w:r>
      <w:r w:rsidR="00E80221" w:rsidRPr="00816AE9">
        <w:rPr>
          <w:rFonts w:ascii="Times New Roman" w:hAnsi="Times New Roman" w:cs="Times New Roman"/>
        </w:rPr>
        <w:t>ния.</w:t>
      </w:r>
    </w:p>
    <w:p w:rsidR="001540CA" w:rsidRPr="00816AE9" w:rsidRDefault="001540CA" w:rsidP="00596EF1">
      <w:pPr>
        <w:pStyle w:val="11"/>
        <w:shd w:val="clear" w:color="auto" w:fill="auto"/>
        <w:tabs>
          <w:tab w:val="left" w:pos="1148"/>
        </w:tabs>
        <w:spacing w:line="240" w:lineRule="auto"/>
        <w:ind w:firstLine="0"/>
        <w:jc w:val="both"/>
        <w:rPr>
          <w:rFonts w:ascii="Times New Roman" w:hAnsi="Times New Roman" w:cs="Times New Roman"/>
          <w:b/>
        </w:rPr>
      </w:pPr>
    </w:p>
    <w:p w:rsidR="00B73A11" w:rsidRPr="00816AE9" w:rsidRDefault="00B73A11" w:rsidP="00596EF1">
      <w:pPr>
        <w:pStyle w:val="20"/>
        <w:keepNext/>
        <w:keepLines/>
        <w:numPr>
          <w:ilvl w:val="0"/>
          <w:numId w:val="16"/>
        </w:numPr>
        <w:shd w:val="clear" w:color="auto" w:fill="auto"/>
        <w:tabs>
          <w:tab w:val="left" w:pos="370"/>
        </w:tabs>
        <w:spacing w:line="240" w:lineRule="auto"/>
        <w:ind w:left="0" w:firstLine="709"/>
        <w:jc w:val="both"/>
        <w:outlineLvl w:val="9"/>
        <w:rPr>
          <w:rFonts w:ascii="Times New Roman" w:hAnsi="Times New Roman" w:cs="Times New Roman"/>
          <w:b w:val="0"/>
          <w:i/>
        </w:rPr>
      </w:pPr>
      <w:bookmarkStart w:id="22" w:name="bookmark26"/>
      <w:bookmarkStart w:id="23" w:name="bookmark27"/>
      <w:bookmarkStart w:id="24" w:name="_Toc30071457"/>
      <w:r w:rsidRPr="00816AE9">
        <w:rPr>
          <w:rFonts w:ascii="Times New Roman" w:hAnsi="Times New Roman" w:cs="Times New Roman"/>
          <w:b w:val="0"/>
          <w:i/>
        </w:rPr>
        <w:t>Кадровое обеспечение</w:t>
      </w:r>
      <w:bookmarkEnd w:id="22"/>
      <w:bookmarkEnd w:id="23"/>
      <w:bookmarkEnd w:id="24"/>
    </w:p>
    <w:p w:rsidR="00E80221" w:rsidRPr="00816AE9" w:rsidRDefault="00B73A11" w:rsidP="00596EF1">
      <w:pPr>
        <w:pStyle w:val="11"/>
        <w:numPr>
          <w:ilvl w:val="0"/>
          <w:numId w:val="19"/>
        </w:numPr>
        <w:shd w:val="clear" w:color="auto" w:fill="auto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25" w:name="bookmark28"/>
      <w:r w:rsidRPr="00816AE9">
        <w:rPr>
          <w:rFonts w:ascii="Times New Roman" w:hAnsi="Times New Roman" w:cs="Times New Roman"/>
        </w:rPr>
        <w:t xml:space="preserve">Введение в штат образовательного учреждения </w:t>
      </w:r>
      <w:r w:rsidR="00E80221" w:rsidRPr="00816AE9">
        <w:rPr>
          <w:rFonts w:ascii="Times New Roman" w:hAnsi="Times New Roman" w:cs="Times New Roman"/>
        </w:rPr>
        <w:t>(при необходимости) должностей психолога,</w:t>
      </w:r>
      <w:r w:rsidRPr="00816AE9">
        <w:rPr>
          <w:rFonts w:ascii="Times New Roman" w:hAnsi="Times New Roman" w:cs="Times New Roman"/>
        </w:rPr>
        <w:t xml:space="preserve"> </w:t>
      </w:r>
      <w:proofErr w:type="spellStart"/>
      <w:r w:rsidRPr="00816AE9">
        <w:rPr>
          <w:rFonts w:ascii="Times New Roman" w:hAnsi="Times New Roman" w:cs="Times New Roman"/>
        </w:rPr>
        <w:t>тьютора</w:t>
      </w:r>
      <w:proofErr w:type="spellEnd"/>
      <w:r w:rsidRPr="00816AE9">
        <w:rPr>
          <w:rFonts w:ascii="Times New Roman" w:hAnsi="Times New Roman" w:cs="Times New Roman"/>
        </w:rPr>
        <w:t>, специалиста по специальным техническим и программным средствам обучения инвалидов и других необходимых специалистов с целью комплексного сопровождения образовательного процесса студентов с ограниченными возможностями здоровья.</w:t>
      </w:r>
      <w:bookmarkEnd w:id="25"/>
    </w:p>
    <w:p w:rsidR="00E80221" w:rsidRPr="00816AE9" w:rsidRDefault="00B73A11" w:rsidP="00596EF1">
      <w:pPr>
        <w:pStyle w:val="11"/>
        <w:numPr>
          <w:ilvl w:val="0"/>
          <w:numId w:val="19"/>
        </w:numPr>
        <w:shd w:val="clear" w:color="auto" w:fill="auto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Дополнительная подготовка преподавателей с целью получения знаний о психофизиологических особенностях инвалидов, специфике приема-передачи учебной информации, применения специальных технических средств обучения с учетом разных нозологий.</w:t>
      </w:r>
    </w:p>
    <w:p w:rsidR="00354371" w:rsidRPr="00B31063" w:rsidRDefault="00B73A11" w:rsidP="00596EF1">
      <w:pPr>
        <w:pStyle w:val="11"/>
        <w:numPr>
          <w:ilvl w:val="0"/>
          <w:numId w:val="19"/>
        </w:numPr>
        <w:shd w:val="clear" w:color="auto" w:fill="auto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Введение в штат </w:t>
      </w:r>
      <w:r w:rsidR="00E80221" w:rsidRPr="00816AE9">
        <w:rPr>
          <w:rFonts w:ascii="Times New Roman" w:hAnsi="Times New Roman" w:cs="Times New Roman"/>
        </w:rPr>
        <w:t>(</w:t>
      </w:r>
      <w:r w:rsidRPr="00816AE9">
        <w:rPr>
          <w:rFonts w:ascii="Times New Roman" w:hAnsi="Times New Roman" w:cs="Times New Roman"/>
        </w:rPr>
        <w:t>при необходимости</w:t>
      </w:r>
      <w:r w:rsidR="00E80221" w:rsidRPr="00816AE9">
        <w:rPr>
          <w:rFonts w:ascii="Times New Roman" w:hAnsi="Times New Roman" w:cs="Times New Roman"/>
        </w:rPr>
        <w:t>)</w:t>
      </w:r>
      <w:r w:rsidRPr="00816AE9">
        <w:rPr>
          <w:rFonts w:ascii="Times New Roman" w:hAnsi="Times New Roman" w:cs="Times New Roman"/>
        </w:rPr>
        <w:t xml:space="preserve"> должностей сурдопедагога, </w:t>
      </w:r>
      <w:proofErr w:type="spellStart"/>
      <w:r w:rsidRPr="00816AE9">
        <w:rPr>
          <w:rFonts w:ascii="Times New Roman" w:hAnsi="Times New Roman" w:cs="Times New Roman"/>
        </w:rPr>
        <w:t>сурдопереводчика</w:t>
      </w:r>
      <w:proofErr w:type="spellEnd"/>
      <w:r w:rsidRPr="00816AE9">
        <w:rPr>
          <w:rFonts w:ascii="Times New Roman" w:hAnsi="Times New Roman" w:cs="Times New Roman"/>
        </w:rPr>
        <w:t xml:space="preserve"> для обеспечения образовательного процесса студентов с нарушением слуха; тифлопедагога для обеспечения образовательного процесса студентов с нарушением зрения.</w:t>
      </w:r>
    </w:p>
    <w:p w:rsidR="002C4AC8" w:rsidRPr="00816AE9" w:rsidRDefault="002C4AC8" w:rsidP="00596EF1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596EF1" w:rsidRDefault="00596EF1">
      <w:pPr>
        <w:widowControl/>
        <w:spacing w:after="200" w:line="276" w:lineRule="auto"/>
        <w:rPr>
          <w:rFonts w:ascii="Times New Roman" w:eastAsia="Cambria" w:hAnsi="Times New Roman" w:cs="Times New Roman"/>
          <w:b/>
          <w:bCs/>
          <w:color w:val="auto"/>
          <w:sz w:val="28"/>
          <w:szCs w:val="28"/>
          <w:lang w:eastAsia="en-US" w:bidi="ar-SA"/>
        </w:rPr>
      </w:pPr>
      <w:bookmarkStart w:id="26" w:name="bookmark30"/>
      <w:bookmarkStart w:id="27" w:name="bookmark31"/>
      <w:r>
        <w:rPr>
          <w:rFonts w:ascii="Times New Roman" w:hAnsi="Times New Roman" w:cs="Times New Roman"/>
        </w:rPr>
        <w:br w:type="page"/>
      </w:r>
    </w:p>
    <w:p w:rsidR="00B73A11" w:rsidRPr="00816AE9" w:rsidRDefault="00B73A11" w:rsidP="00596EF1">
      <w:pPr>
        <w:pStyle w:val="1"/>
      </w:pPr>
      <w:bookmarkStart w:id="28" w:name="_Toc30071458"/>
      <w:r w:rsidRPr="00816AE9">
        <w:lastRenderedPageBreak/>
        <w:t>Ожидаемые результаты</w:t>
      </w:r>
      <w:bookmarkEnd w:id="26"/>
      <w:bookmarkEnd w:id="27"/>
      <w:bookmarkEnd w:id="28"/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Ожидаемым конечным результатом реализации Программы будет являться создание условий для получения доступного, качественного образования обучающимся с ограниченными во</w:t>
      </w:r>
      <w:r w:rsidR="00E80221" w:rsidRPr="00816AE9">
        <w:rPr>
          <w:rFonts w:ascii="Times New Roman" w:hAnsi="Times New Roman" w:cs="Times New Roman"/>
        </w:rPr>
        <w:t>зможностями здоровья</w:t>
      </w:r>
      <w:r w:rsidRPr="00816AE9">
        <w:rPr>
          <w:rFonts w:ascii="Times New Roman" w:hAnsi="Times New Roman" w:cs="Times New Roman"/>
        </w:rPr>
        <w:t>.</w:t>
      </w:r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Важнейшими индикаторами, позволяющими оценить ход реализации Программы</w:t>
      </w:r>
      <w:r w:rsidR="001E3FA2" w:rsidRPr="00816AE9">
        <w:rPr>
          <w:rFonts w:ascii="Times New Roman" w:hAnsi="Times New Roman" w:cs="Times New Roman"/>
        </w:rPr>
        <w:t>,</w:t>
      </w:r>
      <w:r w:rsidRPr="00816AE9">
        <w:rPr>
          <w:rFonts w:ascii="Times New Roman" w:hAnsi="Times New Roman" w:cs="Times New Roman"/>
        </w:rPr>
        <w:t xml:space="preserve"> являются следующие показатели:</w:t>
      </w:r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  <w:i/>
          <w:iCs/>
          <w:lang w:bidi="en-US"/>
        </w:rPr>
        <w:t>-</w:t>
      </w:r>
      <w:r w:rsidRPr="00816AE9">
        <w:rPr>
          <w:rFonts w:ascii="Times New Roman" w:hAnsi="Times New Roman" w:cs="Times New Roman"/>
          <w:lang w:bidi="en-US"/>
        </w:rPr>
        <w:t xml:space="preserve"> </w:t>
      </w:r>
      <w:r w:rsidRPr="00816AE9">
        <w:rPr>
          <w:rFonts w:ascii="Times New Roman" w:hAnsi="Times New Roman" w:cs="Times New Roman"/>
        </w:rPr>
        <w:t>увеличение доли доступных для инвалидов учебных площадей образовательного учреждения в общей их численности;</w:t>
      </w:r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  <w:i/>
          <w:iCs/>
          <w:lang w:bidi="en-US"/>
        </w:rPr>
        <w:t>-</w:t>
      </w:r>
      <w:r w:rsidRPr="00816AE9">
        <w:rPr>
          <w:rFonts w:ascii="Times New Roman" w:hAnsi="Times New Roman" w:cs="Times New Roman"/>
          <w:lang w:bidi="en-US"/>
        </w:rPr>
        <w:t xml:space="preserve"> </w:t>
      </w:r>
      <w:r w:rsidRPr="00816AE9">
        <w:rPr>
          <w:rFonts w:ascii="Times New Roman" w:hAnsi="Times New Roman" w:cs="Times New Roman"/>
        </w:rPr>
        <w:t>разработка адаптированных основных образовательных программ по направлениям среднего профессионального образования;</w:t>
      </w:r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  <w:i/>
          <w:iCs/>
          <w:lang w:bidi="en-US"/>
        </w:rPr>
        <w:t>-</w:t>
      </w:r>
      <w:r w:rsidRPr="00816AE9">
        <w:rPr>
          <w:rFonts w:ascii="Times New Roman" w:hAnsi="Times New Roman" w:cs="Times New Roman"/>
          <w:lang w:bidi="en-US"/>
        </w:rPr>
        <w:t xml:space="preserve"> </w:t>
      </w:r>
      <w:r w:rsidRPr="00816AE9">
        <w:rPr>
          <w:rFonts w:ascii="Times New Roman" w:hAnsi="Times New Roman" w:cs="Times New Roman"/>
        </w:rPr>
        <w:t>увеличение удельного веса учебной и учебно-методической литературы, доступной в электронном виде;</w:t>
      </w:r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  <w:i/>
          <w:iCs/>
          <w:lang w:bidi="en-US"/>
        </w:rPr>
        <w:t xml:space="preserve">- </w:t>
      </w:r>
      <w:r w:rsidRPr="00816AE9">
        <w:rPr>
          <w:rFonts w:ascii="Times New Roman" w:hAnsi="Times New Roman" w:cs="Times New Roman"/>
        </w:rPr>
        <w:t xml:space="preserve">разработка индивидуальных программ сопровождения образовательного процесса для всех поступивших в образовательное учреждение </w:t>
      </w:r>
      <w:r w:rsidR="00816AE9" w:rsidRPr="00816AE9">
        <w:rPr>
          <w:rFonts w:ascii="Times New Roman" w:hAnsi="Times New Roman" w:cs="Times New Roman"/>
        </w:rPr>
        <w:t>лиц с ОВЗ</w:t>
      </w:r>
      <w:r w:rsidRPr="00816AE9">
        <w:rPr>
          <w:rFonts w:ascii="Times New Roman" w:hAnsi="Times New Roman" w:cs="Times New Roman"/>
        </w:rPr>
        <w:t>;</w:t>
      </w:r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  <w:i/>
          <w:iCs/>
          <w:lang w:bidi="en-US"/>
        </w:rPr>
        <w:t>-</w:t>
      </w:r>
      <w:r w:rsidRPr="00816AE9">
        <w:rPr>
          <w:rFonts w:ascii="Times New Roman" w:hAnsi="Times New Roman" w:cs="Times New Roman"/>
          <w:lang w:bidi="en-US"/>
        </w:rPr>
        <w:t xml:space="preserve"> </w:t>
      </w:r>
      <w:r w:rsidRPr="00816AE9">
        <w:rPr>
          <w:rFonts w:ascii="Times New Roman" w:hAnsi="Times New Roman" w:cs="Times New Roman"/>
        </w:rPr>
        <w:t>заключение договоров с руководителями предприятий (организаций, учреждений) для предоставления мест прохождения практики инвалидам и лиц с ОВЗ;</w:t>
      </w:r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  <w:i/>
          <w:iCs/>
          <w:lang w:bidi="en-US"/>
        </w:rPr>
        <w:t xml:space="preserve">- </w:t>
      </w:r>
      <w:r w:rsidRPr="00816AE9">
        <w:rPr>
          <w:rFonts w:ascii="Times New Roman" w:hAnsi="Times New Roman" w:cs="Times New Roman"/>
        </w:rPr>
        <w:t>повышение удельног</w:t>
      </w:r>
      <w:r w:rsidR="00816AE9" w:rsidRPr="00816AE9">
        <w:rPr>
          <w:rFonts w:ascii="Times New Roman" w:hAnsi="Times New Roman" w:cs="Times New Roman"/>
        </w:rPr>
        <w:t>о веса численности выпускников-</w:t>
      </w:r>
      <w:r w:rsidRPr="00816AE9">
        <w:rPr>
          <w:rFonts w:ascii="Times New Roman" w:hAnsi="Times New Roman" w:cs="Times New Roman"/>
        </w:rPr>
        <w:t xml:space="preserve">инвалидов, трудоустроившихся в течение одного года после окончания </w:t>
      </w:r>
      <w:proofErr w:type="gramStart"/>
      <w:r w:rsidRPr="00816AE9">
        <w:rPr>
          <w:rFonts w:ascii="Times New Roman" w:hAnsi="Times New Roman" w:cs="Times New Roman"/>
        </w:rPr>
        <w:t>обучения по</w:t>
      </w:r>
      <w:proofErr w:type="gramEnd"/>
      <w:r w:rsidRPr="00816AE9">
        <w:rPr>
          <w:rFonts w:ascii="Times New Roman" w:hAnsi="Times New Roman" w:cs="Times New Roman"/>
        </w:rPr>
        <w:t xml:space="preserve"> полученной специальности, в общей их численности;</w:t>
      </w:r>
    </w:p>
    <w:p w:rsidR="00B73A11" w:rsidRPr="00816AE9" w:rsidRDefault="00B73A11" w:rsidP="00596EF1">
      <w:pPr>
        <w:pStyle w:val="11"/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  <w:i/>
          <w:iCs/>
          <w:lang w:bidi="en-US"/>
        </w:rPr>
        <w:t>-</w:t>
      </w:r>
      <w:r w:rsidRPr="00816AE9">
        <w:rPr>
          <w:rFonts w:ascii="Times New Roman" w:hAnsi="Times New Roman" w:cs="Times New Roman"/>
          <w:lang w:bidi="en-US"/>
        </w:rPr>
        <w:t xml:space="preserve"> </w:t>
      </w:r>
      <w:r w:rsidRPr="00816AE9">
        <w:rPr>
          <w:rFonts w:ascii="Times New Roman" w:hAnsi="Times New Roman" w:cs="Times New Roman"/>
        </w:rPr>
        <w:t xml:space="preserve">увеличение доли основных образовательных программ, по которым созданы необходимые условия </w:t>
      </w:r>
      <w:proofErr w:type="gramStart"/>
      <w:r w:rsidRPr="00816AE9">
        <w:rPr>
          <w:rFonts w:ascii="Times New Roman" w:hAnsi="Times New Roman" w:cs="Times New Roman"/>
        </w:rPr>
        <w:t>для</w:t>
      </w:r>
      <w:proofErr w:type="gramEnd"/>
      <w:r w:rsidRPr="00816AE9">
        <w:rPr>
          <w:rFonts w:ascii="Times New Roman" w:hAnsi="Times New Roman" w:cs="Times New Roman"/>
        </w:rPr>
        <w:t xml:space="preserve"> обучающихся с ОВЗ;</w:t>
      </w:r>
    </w:p>
    <w:p w:rsidR="00354371" w:rsidRDefault="00B73A11" w:rsidP="00596EF1">
      <w:pPr>
        <w:pStyle w:val="11"/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</w:rPr>
      </w:pPr>
      <w:bookmarkStart w:id="29" w:name="bookmark32"/>
      <w:r w:rsidRPr="00816AE9">
        <w:rPr>
          <w:rFonts w:ascii="Times New Roman" w:hAnsi="Times New Roman" w:cs="Times New Roman"/>
          <w:i/>
          <w:iCs/>
          <w:lang w:bidi="en-US"/>
        </w:rPr>
        <w:t>-</w:t>
      </w:r>
      <w:r w:rsidRPr="00816AE9">
        <w:rPr>
          <w:rFonts w:ascii="Times New Roman" w:hAnsi="Times New Roman" w:cs="Times New Roman"/>
          <w:lang w:bidi="en-US"/>
        </w:rPr>
        <w:t xml:space="preserve"> </w:t>
      </w:r>
      <w:r w:rsidRPr="00816AE9">
        <w:rPr>
          <w:rFonts w:ascii="Times New Roman" w:hAnsi="Times New Roman" w:cs="Times New Roman"/>
        </w:rPr>
        <w:t xml:space="preserve">увеличение численности педагогических работников </w:t>
      </w:r>
      <w:r w:rsidR="00785CB0" w:rsidRPr="00816AE9">
        <w:rPr>
          <w:rFonts w:ascii="Times New Roman" w:hAnsi="Times New Roman" w:cs="Times New Roman"/>
        </w:rPr>
        <w:t>образовательного учреждения</w:t>
      </w:r>
      <w:r w:rsidRPr="00816AE9">
        <w:rPr>
          <w:rFonts w:ascii="Times New Roman" w:hAnsi="Times New Roman" w:cs="Times New Roman"/>
        </w:rPr>
        <w:t xml:space="preserve">, прошедших специальную подготовку и обладающих необходимой квалификацией для организации работы с </w:t>
      </w:r>
      <w:proofErr w:type="gramStart"/>
      <w:r w:rsidRPr="00816AE9">
        <w:rPr>
          <w:rFonts w:ascii="Times New Roman" w:hAnsi="Times New Roman" w:cs="Times New Roman"/>
        </w:rPr>
        <w:t>обучающимися</w:t>
      </w:r>
      <w:proofErr w:type="gramEnd"/>
      <w:r w:rsidRPr="00816AE9">
        <w:rPr>
          <w:rFonts w:ascii="Times New Roman" w:hAnsi="Times New Roman" w:cs="Times New Roman"/>
        </w:rPr>
        <w:t xml:space="preserve"> с ОВЗ.</w:t>
      </w:r>
      <w:bookmarkEnd w:id="29"/>
    </w:p>
    <w:p w:rsidR="00354371" w:rsidRPr="00816AE9" w:rsidRDefault="00354371" w:rsidP="00596EF1">
      <w:pPr>
        <w:pStyle w:val="11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</w:rPr>
      </w:pPr>
    </w:p>
    <w:p w:rsidR="00596EF1" w:rsidRDefault="00596EF1">
      <w:pPr>
        <w:widowControl/>
        <w:spacing w:after="200" w:line="276" w:lineRule="auto"/>
        <w:rPr>
          <w:rFonts w:ascii="Times New Roman" w:eastAsia="Cambria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</w:rPr>
        <w:br w:type="page"/>
      </w:r>
    </w:p>
    <w:p w:rsidR="00B73A11" w:rsidRDefault="00B73A11" w:rsidP="00596EF1">
      <w:pPr>
        <w:pStyle w:val="1"/>
      </w:pPr>
      <w:bookmarkStart w:id="30" w:name="bookmark33"/>
      <w:bookmarkStart w:id="31" w:name="bookmark34"/>
      <w:bookmarkStart w:id="32" w:name="_Toc30071459"/>
      <w:r w:rsidRPr="00354371">
        <w:lastRenderedPageBreak/>
        <w:t xml:space="preserve">Управление и </w:t>
      </w:r>
      <w:proofErr w:type="gramStart"/>
      <w:r w:rsidRPr="00354371">
        <w:t>контроль за</w:t>
      </w:r>
      <w:proofErr w:type="gramEnd"/>
      <w:r w:rsidRPr="00354371">
        <w:t xml:space="preserve"> реализацией программы</w:t>
      </w:r>
      <w:bookmarkEnd w:id="30"/>
      <w:bookmarkEnd w:id="31"/>
      <w:bookmarkEnd w:id="32"/>
    </w:p>
    <w:p w:rsidR="001E3FA2" w:rsidRPr="00816AE9" w:rsidRDefault="00B73A11" w:rsidP="00596EF1">
      <w:pPr>
        <w:pStyle w:val="11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Управление и </w:t>
      </w:r>
      <w:proofErr w:type="gramStart"/>
      <w:r w:rsidRPr="00816AE9">
        <w:rPr>
          <w:rFonts w:ascii="Times New Roman" w:hAnsi="Times New Roman" w:cs="Times New Roman"/>
        </w:rPr>
        <w:t>контроль за</w:t>
      </w:r>
      <w:proofErr w:type="gramEnd"/>
      <w:r w:rsidRPr="00816AE9">
        <w:rPr>
          <w:rFonts w:ascii="Times New Roman" w:hAnsi="Times New Roman" w:cs="Times New Roman"/>
        </w:rPr>
        <w:t xml:space="preserve"> реализацией Программы в целом осуществляется </w:t>
      </w:r>
      <w:r w:rsidR="00785CB0" w:rsidRPr="00816AE9">
        <w:rPr>
          <w:rFonts w:ascii="Times New Roman" w:hAnsi="Times New Roman" w:cs="Times New Roman"/>
        </w:rPr>
        <w:t>директором образовательного учреждения</w:t>
      </w:r>
      <w:r w:rsidRPr="00816AE9">
        <w:rPr>
          <w:rFonts w:ascii="Times New Roman" w:hAnsi="Times New Roman" w:cs="Times New Roman"/>
        </w:rPr>
        <w:t>.</w:t>
      </w:r>
    </w:p>
    <w:p w:rsidR="00B73A11" w:rsidRPr="00816AE9" w:rsidRDefault="001E3FA2" w:rsidP="00596EF1">
      <w:pPr>
        <w:pStyle w:val="11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>М</w:t>
      </w:r>
      <w:r w:rsidR="00B73A11" w:rsidRPr="00816AE9">
        <w:rPr>
          <w:rFonts w:ascii="Times New Roman" w:hAnsi="Times New Roman" w:cs="Times New Roman"/>
        </w:rPr>
        <w:t>етодический</w:t>
      </w:r>
      <w:r w:rsidR="00785CB0" w:rsidRPr="00816AE9">
        <w:rPr>
          <w:rFonts w:ascii="Times New Roman" w:hAnsi="Times New Roman" w:cs="Times New Roman"/>
        </w:rPr>
        <w:t xml:space="preserve"> </w:t>
      </w:r>
      <w:r w:rsidR="00B73A11" w:rsidRPr="00816AE9">
        <w:rPr>
          <w:rFonts w:ascii="Times New Roman" w:hAnsi="Times New Roman" w:cs="Times New Roman"/>
        </w:rPr>
        <w:t>отдел,</w:t>
      </w:r>
      <w:r w:rsidR="00785CB0" w:rsidRPr="00816AE9">
        <w:rPr>
          <w:rFonts w:ascii="Times New Roman" w:hAnsi="Times New Roman" w:cs="Times New Roman"/>
        </w:rPr>
        <w:t xml:space="preserve"> </w:t>
      </w:r>
      <w:r w:rsidR="00B73A11" w:rsidRPr="00816AE9">
        <w:rPr>
          <w:rFonts w:ascii="Times New Roman" w:hAnsi="Times New Roman" w:cs="Times New Roman"/>
        </w:rPr>
        <w:t xml:space="preserve">библиотека, </w:t>
      </w:r>
      <w:proofErr w:type="gramStart"/>
      <w:r w:rsidR="00785CB0" w:rsidRPr="00816AE9">
        <w:rPr>
          <w:rFonts w:ascii="Times New Roman" w:hAnsi="Times New Roman" w:cs="Times New Roman"/>
        </w:rPr>
        <w:t>социально-психологическое</w:t>
      </w:r>
      <w:proofErr w:type="gramEnd"/>
      <w:r w:rsidR="00785CB0" w:rsidRPr="00816AE9">
        <w:rPr>
          <w:rFonts w:ascii="Times New Roman" w:hAnsi="Times New Roman" w:cs="Times New Roman"/>
        </w:rPr>
        <w:t xml:space="preserve"> </w:t>
      </w:r>
      <w:r w:rsidRPr="00816AE9">
        <w:rPr>
          <w:rFonts w:ascii="Times New Roman" w:hAnsi="Times New Roman" w:cs="Times New Roman"/>
        </w:rPr>
        <w:t xml:space="preserve">и другие </w:t>
      </w:r>
      <w:r w:rsidR="00B73A11" w:rsidRPr="00816AE9">
        <w:rPr>
          <w:rFonts w:ascii="Times New Roman" w:hAnsi="Times New Roman" w:cs="Times New Roman"/>
        </w:rPr>
        <w:t xml:space="preserve">структурные подразделения </w:t>
      </w:r>
      <w:r w:rsidR="00785CB0" w:rsidRPr="00816AE9">
        <w:rPr>
          <w:rFonts w:ascii="Times New Roman" w:hAnsi="Times New Roman" w:cs="Times New Roman"/>
        </w:rPr>
        <w:t>образовательного учреждения</w:t>
      </w:r>
      <w:r w:rsidR="00B73A11" w:rsidRPr="00816AE9">
        <w:rPr>
          <w:rFonts w:ascii="Times New Roman" w:hAnsi="Times New Roman" w:cs="Times New Roman"/>
        </w:rPr>
        <w:t>:</w:t>
      </w:r>
    </w:p>
    <w:p w:rsidR="00B73A11" w:rsidRPr="00816AE9" w:rsidRDefault="00785CB0" w:rsidP="00596EF1">
      <w:pPr>
        <w:pStyle w:val="11"/>
        <w:shd w:val="clear" w:color="auto" w:fill="auto"/>
        <w:tabs>
          <w:tab w:val="left" w:pos="1112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организуют исполнение закрепленных за ними мероприятий Программы;</w:t>
      </w:r>
    </w:p>
    <w:p w:rsidR="00B73A11" w:rsidRPr="00816AE9" w:rsidRDefault="00785CB0" w:rsidP="00596EF1">
      <w:pPr>
        <w:pStyle w:val="11"/>
        <w:shd w:val="clear" w:color="auto" w:fill="auto"/>
        <w:tabs>
          <w:tab w:val="left" w:pos="1098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 xml:space="preserve">при необходимости вносят изменения и дополнения в </w:t>
      </w:r>
      <w:r w:rsidRPr="00816AE9">
        <w:rPr>
          <w:rFonts w:ascii="Times New Roman" w:hAnsi="Times New Roman" w:cs="Times New Roman"/>
        </w:rPr>
        <w:t>П</w:t>
      </w:r>
      <w:r w:rsidR="00B73A11" w:rsidRPr="00816AE9">
        <w:rPr>
          <w:rFonts w:ascii="Times New Roman" w:hAnsi="Times New Roman" w:cs="Times New Roman"/>
        </w:rPr>
        <w:t>рограмму, механизмы реализации, состав исполнителей;</w:t>
      </w:r>
    </w:p>
    <w:p w:rsidR="00B73A11" w:rsidRPr="00816AE9" w:rsidRDefault="00785CB0" w:rsidP="00596EF1">
      <w:pPr>
        <w:pStyle w:val="11"/>
        <w:shd w:val="clear" w:color="auto" w:fill="auto"/>
        <w:tabs>
          <w:tab w:val="left" w:pos="1112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16AE9">
        <w:rPr>
          <w:rFonts w:ascii="Times New Roman" w:hAnsi="Times New Roman" w:cs="Times New Roman"/>
        </w:rPr>
        <w:t xml:space="preserve">- </w:t>
      </w:r>
      <w:r w:rsidR="00B73A11" w:rsidRPr="00816AE9">
        <w:rPr>
          <w:rFonts w:ascii="Times New Roman" w:hAnsi="Times New Roman" w:cs="Times New Roman"/>
        </w:rPr>
        <w:t>участвуют в обсуждении вопросов, связанных с реализацией и финансированием Программы.</w:t>
      </w:r>
    </w:p>
    <w:p w:rsidR="00B73A11" w:rsidRPr="00B13AF2" w:rsidRDefault="00B73A11" w:rsidP="00596EF1">
      <w:pPr>
        <w:pStyle w:val="11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  <w:sectPr w:rsidR="00B73A11" w:rsidRPr="00B13AF2" w:rsidSect="00EA66F2">
          <w:pgSz w:w="11900" w:h="16840"/>
          <w:pgMar w:top="1134" w:right="567" w:bottom="1134" w:left="1134" w:header="974" w:footer="241" w:gutter="0"/>
          <w:cols w:space="720"/>
          <w:noEndnote/>
          <w:docGrid w:linePitch="360"/>
        </w:sectPr>
      </w:pPr>
    </w:p>
    <w:p w:rsidR="00512A9D" w:rsidRDefault="00605F47" w:rsidP="00596EF1">
      <w:pPr>
        <w:pStyle w:val="1"/>
      </w:pPr>
      <w:bookmarkStart w:id="33" w:name="_Toc30071460"/>
      <w:r w:rsidRPr="00605F47">
        <w:lastRenderedPageBreak/>
        <w:t>ПЛАН МЕРОПРИЯТИЙ ПО ОРГАНИЗАЦИИ ОБРАЗОВАТЕЛЬНОГО ПРОЦЕССА ДЛЯ ИНВАЛИДОВ И ЛИЦ С ОГРАНИЧЕСННЫМИ ВОЗМОЖНОСТЯ</w:t>
      </w:r>
      <w:r w:rsidR="00072B81">
        <w:t>МИ ЗДОРОВЬЯ (2020-202</w:t>
      </w:r>
      <w:r w:rsidRPr="00605F47">
        <w:t>5 гг.)</w:t>
      </w:r>
      <w:bookmarkEnd w:id="33"/>
    </w:p>
    <w:tbl>
      <w:tblPr>
        <w:tblStyle w:val="ac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3"/>
        <w:gridCol w:w="6152"/>
        <w:gridCol w:w="3260"/>
        <w:gridCol w:w="2410"/>
        <w:gridCol w:w="2835"/>
      </w:tblGrid>
      <w:tr w:rsidR="000A3E72" w:rsidRPr="00596EF1" w:rsidTr="009E2447">
        <w:tc>
          <w:tcPr>
            <w:tcW w:w="653" w:type="dxa"/>
            <w:vAlign w:val="center"/>
          </w:tcPr>
          <w:p w:rsidR="000A3E72" w:rsidRPr="00596EF1" w:rsidRDefault="000A3E72" w:rsidP="00305355">
            <w:pPr>
              <w:pStyle w:val="af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96EF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152" w:type="dxa"/>
            <w:vAlign w:val="center"/>
          </w:tcPr>
          <w:p w:rsidR="000A3E72" w:rsidRPr="00596EF1" w:rsidRDefault="000A3E72" w:rsidP="00305355">
            <w:pPr>
              <w:pStyle w:val="af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96EF1">
              <w:rPr>
                <w:rFonts w:ascii="Times New Roman" w:hAnsi="Times New Roman" w:cs="Times New Roman"/>
                <w:b/>
              </w:rPr>
              <w:t>Содержание мероприятия</w:t>
            </w:r>
          </w:p>
        </w:tc>
        <w:tc>
          <w:tcPr>
            <w:tcW w:w="3260" w:type="dxa"/>
            <w:vAlign w:val="center"/>
          </w:tcPr>
          <w:p w:rsidR="000A3E72" w:rsidRPr="00596EF1" w:rsidRDefault="000A3E72" w:rsidP="00305355">
            <w:pPr>
              <w:pStyle w:val="af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96EF1">
              <w:rPr>
                <w:rFonts w:ascii="Times New Roman" w:hAnsi="Times New Roman" w:cs="Times New Roman"/>
                <w:b/>
              </w:rPr>
              <w:t>Вид отчетного документа</w:t>
            </w:r>
          </w:p>
        </w:tc>
        <w:tc>
          <w:tcPr>
            <w:tcW w:w="2410" w:type="dxa"/>
            <w:vAlign w:val="center"/>
          </w:tcPr>
          <w:p w:rsidR="000A3E72" w:rsidRPr="00596EF1" w:rsidRDefault="000A3E72" w:rsidP="00305355">
            <w:pPr>
              <w:pStyle w:val="af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96EF1">
              <w:rPr>
                <w:rFonts w:ascii="Times New Roman" w:hAnsi="Times New Roman" w:cs="Times New Roman"/>
                <w:b/>
              </w:rPr>
              <w:t>Этап реализации</w:t>
            </w:r>
          </w:p>
        </w:tc>
        <w:tc>
          <w:tcPr>
            <w:tcW w:w="2835" w:type="dxa"/>
            <w:vAlign w:val="center"/>
          </w:tcPr>
          <w:p w:rsidR="000A3E72" w:rsidRPr="00596EF1" w:rsidRDefault="000A3E72" w:rsidP="00305355">
            <w:pPr>
              <w:pStyle w:val="af1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96EF1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0A3E72" w:rsidRPr="00596EF1" w:rsidTr="009E2447">
        <w:tc>
          <w:tcPr>
            <w:tcW w:w="15310" w:type="dxa"/>
            <w:gridSpan w:val="5"/>
          </w:tcPr>
          <w:p w:rsidR="000A3E72" w:rsidRPr="00596EF1" w:rsidRDefault="000A3E72" w:rsidP="00305355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</w:rPr>
            </w:pPr>
            <w:r w:rsidRPr="00596EF1">
              <w:rPr>
                <w:rFonts w:ascii="Times New Roman" w:hAnsi="Times New Roman" w:cs="Times New Roman"/>
                <w:b/>
              </w:rPr>
              <w:t>Организационные мероприятия и разработка локальных нормативных актов</w:t>
            </w:r>
          </w:p>
        </w:tc>
      </w:tr>
      <w:tr w:rsidR="000A3E72" w:rsidRPr="00596EF1" w:rsidTr="009E2447">
        <w:tc>
          <w:tcPr>
            <w:tcW w:w="653" w:type="dxa"/>
          </w:tcPr>
          <w:p w:rsidR="000A3E72" w:rsidRPr="00596EF1" w:rsidRDefault="000A3E72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52" w:type="dxa"/>
          </w:tcPr>
          <w:p w:rsidR="000A3E72" w:rsidRPr="00596EF1" w:rsidRDefault="000A3E72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Разработка положения об организации образовательного процесса для инвалидов и лиц с ОВЗ</w:t>
            </w:r>
          </w:p>
        </w:tc>
        <w:tc>
          <w:tcPr>
            <w:tcW w:w="3260" w:type="dxa"/>
          </w:tcPr>
          <w:p w:rsidR="000A3E72" w:rsidRPr="00596EF1" w:rsidRDefault="000A3E72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Утвержденное положение</w:t>
            </w:r>
          </w:p>
        </w:tc>
        <w:tc>
          <w:tcPr>
            <w:tcW w:w="2410" w:type="dxa"/>
          </w:tcPr>
          <w:p w:rsidR="000A3E72" w:rsidRPr="00596EF1" w:rsidRDefault="000A3E72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 xml:space="preserve">I кв. – 2020 </w:t>
            </w:r>
          </w:p>
        </w:tc>
        <w:tc>
          <w:tcPr>
            <w:tcW w:w="2835" w:type="dxa"/>
          </w:tcPr>
          <w:p w:rsidR="000A3E72" w:rsidRPr="00596EF1" w:rsidRDefault="000A3E72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Старший методист</w:t>
            </w:r>
          </w:p>
        </w:tc>
      </w:tr>
      <w:tr w:rsidR="000A3E72" w:rsidRPr="00596EF1" w:rsidTr="009E2447">
        <w:tc>
          <w:tcPr>
            <w:tcW w:w="653" w:type="dxa"/>
          </w:tcPr>
          <w:p w:rsidR="000A3E72" w:rsidRPr="00596EF1" w:rsidRDefault="000A3E72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52" w:type="dxa"/>
          </w:tcPr>
          <w:p w:rsidR="000A3E72" w:rsidRPr="00596EF1" w:rsidRDefault="000A3E72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Разработка Индивидуальной программы сопровождения образовательного процесса обучающегося – инвалида или обучающегося с ОВЗ</w:t>
            </w:r>
          </w:p>
        </w:tc>
        <w:tc>
          <w:tcPr>
            <w:tcW w:w="3260" w:type="dxa"/>
          </w:tcPr>
          <w:p w:rsidR="000A3E72" w:rsidRPr="00596EF1" w:rsidRDefault="000A3E72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Индивидуальная адаптированная программа</w:t>
            </w:r>
          </w:p>
        </w:tc>
        <w:tc>
          <w:tcPr>
            <w:tcW w:w="2410" w:type="dxa"/>
          </w:tcPr>
          <w:p w:rsidR="000A3E72" w:rsidRPr="00596EF1" w:rsidRDefault="000A3E72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 xml:space="preserve">I кв. – 2020 </w:t>
            </w:r>
          </w:p>
        </w:tc>
        <w:tc>
          <w:tcPr>
            <w:tcW w:w="2835" w:type="dxa"/>
          </w:tcPr>
          <w:p w:rsidR="000A3E72" w:rsidRPr="00596EF1" w:rsidRDefault="000A3E72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0A3E72" w:rsidRPr="00596EF1" w:rsidTr="009E2447">
        <w:tc>
          <w:tcPr>
            <w:tcW w:w="653" w:type="dxa"/>
          </w:tcPr>
          <w:p w:rsidR="000A3E72" w:rsidRPr="00596EF1" w:rsidRDefault="000A3E72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52" w:type="dxa"/>
          </w:tcPr>
          <w:p w:rsidR="000A3E72" w:rsidRPr="00596EF1" w:rsidRDefault="000A3E72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Внесение изменений в локальные нормативные акты, регламентирующие образовательную деятельность в образовательном учреждении</w:t>
            </w:r>
          </w:p>
        </w:tc>
        <w:tc>
          <w:tcPr>
            <w:tcW w:w="3260" w:type="dxa"/>
          </w:tcPr>
          <w:p w:rsidR="000A3E72" w:rsidRPr="00596EF1" w:rsidRDefault="000A3E72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Утвержденные положения с изменениями</w:t>
            </w:r>
          </w:p>
        </w:tc>
        <w:tc>
          <w:tcPr>
            <w:tcW w:w="2410" w:type="dxa"/>
          </w:tcPr>
          <w:p w:rsidR="000A3E72" w:rsidRPr="00596EF1" w:rsidRDefault="000A3E72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 xml:space="preserve">II кв. – 2020 </w:t>
            </w:r>
          </w:p>
        </w:tc>
        <w:tc>
          <w:tcPr>
            <w:tcW w:w="2835" w:type="dxa"/>
          </w:tcPr>
          <w:p w:rsidR="000A3E72" w:rsidRPr="00596EF1" w:rsidRDefault="000A3E72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Старший методист</w:t>
            </w:r>
          </w:p>
        </w:tc>
      </w:tr>
      <w:tr w:rsidR="000A3E72" w:rsidRPr="00596EF1" w:rsidTr="009E2447">
        <w:tc>
          <w:tcPr>
            <w:tcW w:w="653" w:type="dxa"/>
          </w:tcPr>
          <w:p w:rsidR="000A3E72" w:rsidRPr="00596EF1" w:rsidRDefault="000A3E72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52" w:type="dxa"/>
          </w:tcPr>
          <w:p w:rsidR="000A3E72" w:rsidRPr="00596EF1" w:rsidRDefault="000A3E72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 xml:space="preserve">Разработка </w:t>
            </w:r>
            <w:r w:rsidR="001B1E07" w:rsidRPr="00596EF1">
              <w:rPr>
                <w:rFonts w:ascii="Times New Roman" w:hAnsi="Times New Roman" w:cs="Times New Roman"/>
              </w:rPr>
              <w:t>механизмов учета инвалидов и лиц с ОВЗ на этапах поступления, обучения и трудоустройства</w:t>
            </w:r>
          </w:p>
        </w:tc>
        <w:tc>
          <w:tcPr>
            <w:tcW w:w="3260" w:type="dxa"/>
          </w:tcPr>
          <w:p w:rsidR="000A3E72" w:rsidRPr="00596EF1" w:rsidRDefault="001B1E07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Анкета абитуриента</w:t>
            </w:r>
          </w:p>
          <w:p w:rsidR="001B1E07" w:rsidRPr="00596EF1" w:rsidRDefault="001B1E07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Личная карточка</w:t>
            </w:r>
          </w:p>
        </w:tc>
        <w:tc>
          <w:tcPr>
            <w:tcW w:w="2410" w:type="dxa"/>
          </w:tcPr>
          <w:p w:rsidR="000A3E72" w:rsidRPr="00596EF1" w:rsidRDefault="001B1E07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 xml:space="preserve">2020 – 2025 </w:t>
            </w:r>
          </w:p>
        </w:tc>
        <w:tc>
          <w:tcPr>
            <w:tcW w:w="2835" w:type="dxa"/>
          </w:tcPr>
          <w:p w:rsidR="000A3E72" w:rsidRPr="00596EF1" w:rsidRDefault="001B1E07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1B1E07" w:rsidRPr="00596EF1" w:rsidRDefault="001B1E07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596EF1">
              <w:rPr>
                <w:rFonts w:ascii="Times New Roman" w:hAnsi="Times New Roman" w:cs="Times New Roman"/>
              </w:rPr>
              <w:t>УПР</w:t>
            </w:r>
            <w:proofErr w:type="gramEnd"/>
          </w:p>
        </w:tc>
      </w:tr>
      <w:tr w:rsidR="000A3E72" w:rsidRPr="00596EF1" w:rsidTr="009E2447">
        <w:tc>
          <w:tcPr>
            <w:tcW w:w="653" w:type="dxa"/>
          </w:tcPr>
          <w:p w:rsidR="000A3E72" w:rsidRPr="00596EF1" w:rsidRDefault="001B1E07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52" w:type="dxa"/>
          </w:tcPr>
          <w:p w:rsidR="000A3E72" w:rsidRPr="00596EF1" w:rsidRDefault="008D51C3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Адаптация сайта</w:t>
            </w:r>
            <w:r w:rsidR="001B1E07" w:rsidRPr="00596EF1">
              <w:rPr>
                <w:rFonts w:ascii="Times New Roman" w:hAnsi="Times New Roman" w:cs="Times New Roman"/>
              </w:rPr>
              <w:t xml:space="preserve"> </w:t>
            </w:r>
            <w:r w:rsidRPr="00596EF1">
              <w:rPr>
                <w:rFonts w:ascii="Times New Roman" w:hAnsi="Times New Roman" w:cs="Times New Roman"/>
              </w:rPr>
              <w:t>образовательного учреждения для пользователей</w:t>
            </w:r>
            <w:r w:rsidR="00F23386" w:rsidRPr="00596EF1">
              <w:rPr>
                <w:rFonts w:ascii="Times New Roman" w:hAnsi="Times New Roman" w:cs="Times New Roman"/>
              </w:rPr>
              <w:t xml:space="preserve"> с нарушением зрения. Создание информационного раздела</w:t>
            </w:r>
            <w:r w:rsidRPr="00596EF1">
              <w:rPr>
                <w:rFonts w:ascii="Times New Roman" w:hAnsi="Times New Roman" w:cs="Times New Roman"/>
              </w:rPr>
              <w:t xml:space="preserve"> с ОВЗ и инвалидов</w:t>
            </w:r>
            <w:r w:rsidR="001B1E07" w:rsidRPr="00596EF1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DD6C1A" w:rsidRPr="00596EF1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  <w:tc>
          <w:tcPr>
            <w:tcW w:w="3260" w:type="dxa"/>
          </w:tcPr>
          <w:p w:rsidR="008D51C3" w:rsidRPr="00596EF1" w:rsidRDefault="008D51C3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Адаптированная версия сайта ОУ</w:t>
            </w:r>
            <w:r w:rsidR="00F23386" w:rsidRPr="00596EF1">
              <w:rPr>
                <w:rFonts w:ascii="Times New Roman" w:hAnsi="Times New Roman" w:cs="Times New Roman"/>
              </w:rPr>
              <w:t>. Раздел для лиц с ОВЗ</w:t>
            </w:r>
          </w:p>
        </w:tc>
        <w:tc>
          <w:tcPr>
            <w:tcW w:w="2410" w:type="dxa"/>
          </w:tcPr>
          <w:p w:rsidR="000A3E72" w:rsidRPr="00596EF1" w:rsidRDefault="008D51C3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I-II кв. 2020</w:t>
            </w:r>
          </w:p>
        </w:tc>
        <w:tc>
          <w:tcPr>
            <w:tcW w:w="2835" w:type="dxa"/>
          </w:tcPr>
          <w:p w:rsidR="000A3E72" w:rsidRPr="00596EF1" w:rsidRDefault="00072B8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информационно-вычислительного </w:t>
            </w:r>
            <w:r w:rsidR="008D51C3" w:rsidRPr="00596EF1">
              <w:rPr>
                <w:rFonts w:ascii="Times New Roman" w:hAnsi="Times New Roman" w:cs="Times New Roman"/>
              </w:rPr>
              <w:t xml:space="preserve"> центра</w:t>
            </w:r>
          </w:p>
        </w:tc>
      </w:tr>
      <w:tr w:rsidR="008D51C3" w:rsidRPr="00596EF1" w:rsidTr="009E2447">
        <w:tc>
          <w:tcPr>
            <w:tcW w:w="15310" w:type="dxa"/>
            <w:gridSpan w:val="5"/>
          </w:tcPr>
          <w:p w:rsidR="008D51C3" w:rsidRPr="00596EF1" w:rsidRDefault="008D51C3" w:rsidP="00305355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  <w:b/>
                <w:bCs/>
              </w:rPr>
              <w:t>Мероприятия по кадровому обеспечению и подготовке кадров</w:t>
            </w:r>
          </w:p>
        </w:tc>
      </w:tr>
      <w:tr w:rsidR="008D51C3" w:rsidRPr="00596EF1" w:rsidTr="009E2447">
        <w:tc>
          <w:tcPr>
            <w:tcW w:w="653" w:type="dxa"/>
          </w:tcPr>
          <w:p w:rsidR="008D51C3" w:rsidRPr="00596EF1" w:rsidRDefault="00F23386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6</w:t>
            </w:r>
            <w:r w:rsidR="008D51C3" w:rsidRPr="00596E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52" w:type="dxa"/>
          </w:tcPr>
          <w:p w:rsidR="008D51C3" w:rsidRPr="00596EF1" w:rsidRDefault="008D51C3" w:rsidP="00305355">
            <w:pPr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 xml:space="preserve">Разработка должностных инструкций </w:t>
            </w:r>
            <w:proofErr w:type="spellStart"/>
            <w:r w:rsidRPr="00596EF1">
              <w:rPr>
                <w:rFonts w:ascii="Times New Roman" w:hAnsi="Times New Roman" w:cs="Times New Roman"/>
              </w:rPr>
              <w:t>тьютора</w:t>
            </w:r>
            <w:proofErr w:type="spellEnd"/>
            <w:r w:rsidRPr="00596EF1">
              <w:rPr>
                <w:rFonts w:ascii="Times New Roman" w:hAnsi="Times New Roman" w:cs="Times New Roman"/>
              </w:rPr>
              <w:t>, психолога, специалиста по специальным техническим</w:t>
            </w:r>
            <w:r w:rsidRPr="00596EF1">
              <w:rPr>
                <w:rFonts w:ascii="Times New Roman" w:hAnsi="Times New Roman" w:cs="Times New Roman"/>
              </w:rPr>
              <w:tab/>
              <w:t>и программным средствам обучения.</w:t>
            </w:r>
          </w:p>
        </w:tc>
        <w:tc>
          <w:tcPr>
            <w:tcW w:w="3260" w:type="dxa"/>
          </w:tcPr>
          <w:p w:rsidR="008D51C3" w:rsidRPr="00596EF1" w:rsidRDefault="008D51C3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Утвержденные должностные инструкции</w:t>
            </w:r>
          </w:p>
        </w:tc>
        <w:tc>
          <w:tcPr>
            <w:tcW w:w="2410" w:type="dxa"/>
          </w:tcPr>
          <w:p w:rsidR="008D51C3" w:rsidRPr="00596EF1" w:rsidRDefault="00F23386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  <w:lang w:val="en-US"/>
              </w:rPr>
              <w:t>III</w:t>
            </w:r>
            <w:r w:rsidR="008D51C3" w:rsidRPr="00596EF1">
              <w:rPr>
                <w:rFonts w:ascii="Times New Roman" w:hAnsi="Times New Roman" w:cs="Times New Roman"/>
              </w:rPr>
              <w:t xml:space="preserve"> кв. 2020</w:t>
            </w:r>
          </w:p>
        </w:tc>
        <w:tc>
          <w:tcPr>
            <w:tcW w:w="2835" w:type="dxa"/>
          </w:tcPr>
          <w:p w:rsidR="008D51C3" w:rsidRPr="00596EF1" w:rsidRDefault="008D51C3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 xml:space="preserve">Специалист </w:t>
            </w:r>
            <w:r w:rsidR="00FF6594">
              <w:rPr>
                <w:rFonts w:ascii="Times New Roman" w:hAnsi="Times New Roman" w:cs="Times New Roman"/>
              </w:rPr>
              <w:t>по кадрам</w:t>
            </w:r>
          </w:p>
          <w:p w:rsidR="00F23386" w:rsidRPr="00596EF1" w:rsidRDefault="00FF6594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ю</w:t>
            </w:r>
            <w:r w:rsidR="00F23386" w:rsidRPr="00596EF1">
              <w:rPr>
                <w:rFonts w:ascii="Times New Roman" w:hAnsi="Times New Roman" w:cs="Times New Roman"/>
              </w:rPr>
              <w:t>рисконсульт</w:t>
            </w:r>
          </w:p>
        </w:tc>
      </w:tr>
      <w:tr w:rsidR="008D51C3" w:rsidRPr="00596EF1" w:rsidTr="009E2447">
        <w:tc>
          <w:tcPr>
            <w:tcW w:w="653" w:type="dxa"/>
          </w:tcPr>
          <w:p w:rsidR="008D51C3" w:rsidRPr="00596EF1" w:rsidRDefault="00F23386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7</w:t>
            </w:r>
            <w:r w:rsidR="008D51C3" w:rsidRPr="00596E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52" w:type="dxa"/>
          </w:tcPr>
          <w:p w:rsidR="008D51C3" w:rsidRPr="00596EF1" w:rsidRDefault="008D51C3" w:rsidP="00305355">
            <w:pPr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 xml:space="preserve">Повышение квалификации </w:t>
            </w:r>
            <w:r w:rsidR="00F23386" w:rsidRPr="00596EF1">
              <w:rPr>
                <w:rFonts w:ascii="Times New Roman" w:hAnsi="Times New Roman" w:cs="Times New Roman"/>
              </w:rPr>
              <w:t xml:space="preserve">преподавателей </w:t>
            </w:r>
            <w:r w:rsidRPr="00596EF1">
              <w:rPr>
                <w:rFonts w:ascii="Times New Roman" w:hAnsi="Times New Roman" w:cs="Times New Roman"/>
              </w:rPr>
              <w:t>образовательного учреждения в сфере инклюзивного образования.</w:t>
            </w:r>
          </w:p>
        </w:tc>
        <w:tc>
          <w:tcPr>
            <w:tcW w:w="3260" w:type="dxa"/>
          </w:tcPr>
          <w:p w:rsidR="008D51C3" w:rsidRPr="00596EF1" w:rsidRDefault="008D51C3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Списки педагогических работников, прошедших повышение квалификации, копии удостоверений о повышении квалификации</w:t>
            </w:r>
          </w:p>
        </w:tc>
        <w:tc>
          <w:tcPr>
            <w:tcW w:w="2410" w:type="dxa"/>
          </w:tcPr>
          <w:p w:rsidR="008D51C3" w:rsidRPr="00596EF1" w:rsidRDefault="008D51C3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2020-202</w:t>
            </w:r>
            <w:r w:rsidR="00F23386" w:rsidRPr="00596E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8D51C3" w:rsidRPr="00596EF1" w:rsidRDefault="008D51C3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Старший методист</w:t>
            </w:r>
          </w:p>
        </w:tc>
      </w:tr>
      <w:tr w:rsidR="008D51C3" w:rsidRPr="00596EF1" w:rsidTr="009E2447">
        <w:tc>
          <w:tcPr>
            <w:tcW w:w="15310" w:type="dxa"/>
            <w:gridSpan w:val="5"/>
          </w:tcPr>
          <w:p w:rsidR="008D51C3" w:rsidRPr="00596EF1" w:rsidRDefault="008D51C3" w:rsidP="00305355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  <w:b/>
                <w:bCs/>
              </w:rPr>
              <w:t>Мероприятия по работе с абитуриентами из числа инвалидов и лиц с ограниченными возможностями здоровья</w:t>
            </w:r>
          </w:p>
        </w:tc>
      </w:tr>
      <w:tr w:rsidR="008D51C3" w:rsidRPr="00596EF1" w:rsidTr="009E2447">
        <w:tc>
          <w:tcPr>
            <w:tcW w:w="653" w:type="dxa"/>
          </w:tcPr>
          <w:p w:rsidR="008D51C3" w:rsidRPr="00596EF1" w:rsidRDefault="00F23386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8</w:t>
            </w:r>
            <w:r w:rsidR="008D51C3" w:rsidRPr="00596E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52" w:type="dxa"/>
          </w:tcPr>
          <w:p w:rsidR="008D51C3" w:rsidRPr="00596EF1" w:rsidRDefault="008D51C3" w:rsidP="00305355">
            <w:pPr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 xml:space="preserve">Проведение информационных встреч с обучающимися, родителями, педагогами школ, </w:t>
            </w:r>
            <w:r w:rsidR="00305355">
              <w:rPr>
                <w:rFonts w:ascii="Times New Roman" w:hAnsi="Times New Roman" w:cs="Times New Roman"/>
              </w:rPr>
              <w:t>в т.ч. с использованием онлайн-</w:t>
            </w:r>
            <w:r w:rsidRPr="00596EF1">
              <w:rPr>
                <w:rFonts w:ascii="Times New Roman" w:hAnsi="Times New Roman" w:cs="Times New Roman"/>
              </w:rPr>
              <w:t>технологий</w:t>
            </w:r>
          </w:p>
        </w:tc>
        <w:tc>
          <w:tcPr>
            <w:tcW w:w="3260" w:type="dxa"/>
          </w:tcPr>
          <w:p w:rsidR="008D51C3" w:rsidRPr="00596EF1" w:rsidRDefault="008D51C3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План проведения встреч</w:t>
            </w:r>
          </w:p>
        </w:tc>
        <w:tc>
          <w:tcPr>
            <w:tcW w:w="2410" w:type="dxa"/>
          </w:tcPr>
          <w:p w:rsidR="008D51C3" w:rsidRPr="00596EF1" w:rsidRDefault="008D51C3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2835" w:type="dxa"/>
          </w:tcPr>
          <w:p w:rsidR="008D51C3" w:rsidRPr="00596EF1" w:rsidRDefault="00072B8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маркетингу</w:t>
            </w:r>
          </w:p>
        </w:tc>
      </w:tr>
      <w:tr w:rsidR="008D51C3" w:rsidRPr="00596EF1" w:rsidTr="009E2447">
        <w:tc>
          <w:tcPr>
            <w:tcW w:w="653" w:type="dxa"/>
          </w:tcPr>
          <w:p w:rsidR="008D51C3" w:rsidRPr="00596EF1" w:rsidRDefault="00F23386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lastRenderedPageBreak/>
              <w:t>9</w:t>
            </w:r>
            <w:r w:rsidR="008D51C3" w:rsidRPr="00596E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52" w:type="dxa"/>
          </w:tcPr>
          <w:p w:rsidR="008D51C3" w:rsidRPr="00596EF1" w:rsidRDefault="008D51C3" w:rsidP="00305355">
            <w:pPr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 xml:space="preserve">Разработка дополнений </w:t>
            </w:r>
            <w:proofErr w:type="gramStart"/>
            <w:r w:rsidRPr="00596EF1">
              <w:rPr>
                <w:rFonts w:ascii="Times New Roman" w:hAnsi="Times New Roman" w:cs="Times New Roman"/>
              </w:rPr>
              <w:t>к Порядку приема на обучение по образовательным программам на каждый учебный год в части</w:t>
            </w:r>
            <w:proofErr w:type="gramEnd"/>
            <w:r w:rsidRPr="00596EF1">
              <w:rPr>
                <w:rFonts w:ascii="Times New Roman" w:hAnsi="Times New Roman" w:cs="Times New Roman"/>
              </w:rPr>
              <w:t xml:space="preserve"> организации приема инвалидов и лиц с ОВЗ</w:t>
            </w:r>
          </w:p>
        </w:tc>
        <w:tc>
          <w:tcPr>
            <w:tcW w:w="3260" w:type="dxa"/>
          </w:tcPr>
          <w:p w:rsidR="008D51C3" w:rsidRPr="00596EF1" w:rsidRDefault="008D51C3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Утвержденные правила приема</w:t>
            </w:r>
            <w:r w:rsidRPr="00596EF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10" w:type="dxa"/>
          </w:tcPr>
          <w:p w:rsidR="008D51C3" w:rsidRPr="00596EF1" w:rsidRDefault="008D51C3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35" w:type="dxa"/>
          </w:tcPr>
          <w:p w:rsidR="008D51C3" w:rsidRPr="00596EF1" w:rsidRDefault="008D51C3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Приемная комиссия</w:t>
            </w:r>
          </w:p>
        </w:tc>
      </w:tr>
      <w:tr w:rsidR="00800AD8" w:rsidRPr="00596EF1" w:rsidTr="009E2447">
        <w:tc>
          <w:tcPr>
            <w:tcW w:w="15310" w:type="dxa"/>
            <w:gridSpan w:val="5"/>
          </w:tcPr>
          <w:p w:rsidR="00800AD8" w:rsidRPr="00596EF1" w:rsidRDefault="00800AD8" w:rsidP="00305355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  <w:b/>
                <w:bCs/>
              </w:rPr>
              <w:t>Мероприятия по обеспечению доступности зданий и сооружений и безопасности в них нахождения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Ремонт крыльца, входной площадки крыльца здания, входной группы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Дооборудование входных дверей (устранение порогов в дверных порогах), установка пандуса, ограждения с поручнями на высоте 0,9 м на входной лестнице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Контрастная окраска или расположение тактильных предупреждающих указателей участков пола на путях движения на расстоянии 0,6 м перед дверными проемами и входами на лестницы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в достаточном количестве надписей, указателей, пиктограмм, вывеска с названием организации, режим работы. 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Оклейка (окраска) краевых ступеней лестницы при входе в образовательное учреждение для ориентации обучающихся в контрастные цвета (красный, желтый)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Пометка открывающихся частей на стеклянных дверях яркой краской (лентой)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Расширение дверных проемов в помещениях, которыми могут пользоваться инвалид, до 0,9 м.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Оборудование зоны переодевания обучающихся – инвалидов в гардеробе, понижение стойки в гардеробе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eastAsia="Times New Roman" w:hAnsi="Times New Roman" w:cs="Times New Roman"/>
                <w:bCs/>
                <w:kern w:val="36"/>
              </w:rPr>
              <w:t>Установка лестничного подъемника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Учредитель, </w:t>
            </w:r>
          </w:p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АХР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путей эвакуации, по оси движения </w:t>
            </w:r>
            <w:proofErr w:type="gramStart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направления движения и мест получения услуги:</w:t>
            </w:r>
          </w:p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-визуальную</w:t>
            </w:r>
          </w:p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-тактильную</w:t>
            </w:r>
          </w:p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-звуковую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lastRenderedPageBreak/>
              <w:t>Отчет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Выполнение контрастной маркировки перил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Установка беспроводной кнопки вызова МГН у начало лестницы у главного входа в здание, информационная табличка кнопки вызова.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Перепланировка и оборудование санузла для МГН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Приобретение одноместных столов, специальных кресел для инвалидов.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Автопарковка для инвалидов, разметка, установка дополнительных знаков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</w:rPr>
            </w:pPr>
            <w:r w:rsidRPr="00596EF1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835" w:type="dxa"/>
          </w:tcPr>
          <w:p w:rsidR="001F60D1" w:rsidRPr="00596EF1" w:rsidRDefault="001F60D1" w:rsidP="0030535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АХР</w:t>
            </w:r>
          </w:p>
        </w:tc>
      </w:tr>
      <w:tr w:rsidR="001F60D1" w:rsidRPr="00596EF1" w:rsidTr="009E2447">
        <w:tc>
          <w:tcPr>
            <w:tcW w:w="15310" w:type="dxa"/>
            <w:gridSpan w:val="5"/>
          </w:tcPr>
          <w:p w:rsidR="001F60D1" w:rsidRPr="00596EF1" w:rsidRDefault="001F60D1" w:rsidP="00305355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  <w:b/>
                <w:bCs/>
              </w:rPr>
              <w:t>Мероприятия по материально-техническому обеспечению образовательного процесса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913FDC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 xml:space="preserve">Модернизация материально-технического обеспечению образовательного процесса для </w:t>
            </w:r>
            <w:proofErr w:type="gramStart"/>
            <w:r w:rsidRPr="00596EF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96EF1">
              <w:rPr>
                <w:rFonts w:ascii="Times New Roman" w:hAnsi="Times New Roman" w:cs="Times New Roman"/>
              </w:rPr>
              <w:t xml:space="preserve"> с нарушением зрения:</w:t>
            </w:r>
          </w:p>
          <w:p w:rsidR="001F60D1" w:rsidRPr="00596EF1" w:rsidRDefault="001F60D1" w:rsidP="00305355">
            <w:pPr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 xml:space="preserve">- приобретение </w:t>
            </w:r>
            <w:proofErr w:type="spellStart"/>
            <w:r w:rsidRPr="00596EF1">
              <w:rPr>
                <w:rFonts w:ascii="Times New Roman" w:hAnsi="Times New Roman" w:cs="Times New Roman"/>
              </w:rPr>
              <w:t>брайлевского</w:t>
            </w:r>
            <w:proofErr w:type="spellEnd"/>
            <w:r w:rsidRPr="00596EF1">
              <w:rPr>
                <w:rFonts w:ascii="Times New Roman" w:hAnsi="Times New Roman" w:cs="Times New Roman"/>
              </w:rPr>
              <w:t xml:space="preserve"> дисплея (980 знаков);</w:t>
            </w:r>
          </w:p>
          <w:p w:rsidR="001F60D1" w:rsidRPr="00596EF1" w:rsidRDefault="001F60D1" w:rsidP="00305355">
            <w:pPr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 xml:space="preserve">- приобретение </w:t>
            </w:r>
            <w:proofErr w:type="spellStart"/>
            <w:r w:rsidRPr="00596EF1">
              <w:rPr>
                <w:rFonts w:ascii="Times New Roman" w:hAnsi="Times New Roman" w:cs="Times New Roman"/>
              </w:rPr>
              <w:t>брайлевского</w:t>
            </w:r>
            <w:proofErr w:type="spellEnd"/>
            <w:r w:rsidRPr="00596EF1">
              <w:rPr>
                <w:rFonts w:ascii="Times New Roman" w:hAnsi="Times New Roman" w:cs="Times New Roman"/>
              </w:rPr>
              <w:t xml:space="preserve"> принтера;</w:t>
            </w:r>
          </w:p>
          <w:p w:rsidR="001F60D1" w:rsidRPr="00596EF1" w:rsidRDefault="001F60D1" w:rsidP="00305355">
            <w:pPr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-приобретение специального</w:t>
            </w:r>
            <w:r w:rsidR="00596EF1">
              <w:rPr>
                <w:rFonts w:ascii="Times New Roman" w:hAnsi="Times New Roman" w:cs="Times New Roman"/>
              </w:rPr>
              <w:t xml:space="preserve"> </w:t>
            </w:r>
            <w:r w:rsidRPr="00596EF1">
              <w:rPr>
                <w:rFonts w:ascii="Times New Roman" w:hAnsi="Times New Roman" w:cs="Times New Roman"/>
              </w:rPr>
              <w:t xml:space="preserve">программного </w:t>
            </w:r>
            <w:r w:rsidR="00596EF1">
              <w:rPr>
                <w:rFonts w:ascii="Times New Roman" w:hAnsi="Times New Roman" w:cs="Times New Roman"/>
              </w:rPr>
              <w:t xml:space="preserve">обеспечения </w:t>
            </w:r>
            <w:r w:rsidRPr="00596EF1">
              <w:rPr>
                <w:rFonts w:ascii="Times New Roman" w:hAnsi="Times New Roman" w:cs="Times New Roman"/>
              </w:rPr>
              <w:t>(программа</w:t>
            </w:r>
            <w:r w:rsidR="00596EF1">
              <w:rPr>
                <w:rFonts w:ascii="Times New Roman" w:hAnsi="Times New Roman" w:cs="Times New Roman"/>
              </w:rPr>
              <w:t xml:space="preserve"> </w:t>
            </w:r>
            <w:r w:rsidRPr="00596EF1">
              <w:rPr>
                <w:rFonts w:ascii="Times New Roman" w:hAnsi="Times New Roman" w:cs="Times New Roman"/>
              </w:rPr>
              <w:t>экранного доступа с синтезом речи);</w:t>
            </w:r>
          </w:p>
          <w:p w:rsidR="001F60D1" w:rsidRPr="00596EF1" w:rsidRDefault="001F60D1" w:rsidP="00305355">
            <w:pPr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-приобретение портативных электронных луп;</w:t>
            </w:r>
          </w:p>
          <w:p w:rsidR="001F60D1" w:rsidRPr="00596EF1" w:rsidRDefault="001F60D1" w:rsidP="00305355">
            <w:pPr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-оснащение стационарного рабочего места</w:t>
            </w:r>
          </w:p>
          <w:p w:rsidR="001F60D1" w:rsidRPr="00596EF1" w:rsidRDefault="00596EF1" w:rsidP="0030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незрячего или </w:t>
            </w:r>
            <w:r w:rsidR="001F60D1" w:rsidRPr="00596EF1">
              <w:rPr>
                <w:rFonts w:ascii="Times New Roman" w:hAnsi="Times New Roman" w:cs="Times New Roman"/>
              </w:rPr>
              <w:t>слабовидящего</w:t>
            </w:r>
            <w:r>
              <w:rPr>
                <w:rFonts w:ascii="Times New Roman" w:hAnsi="Times New Roman" w:cs="Times New Roman"/>
              </w:rPr>
              <w:t xml:space="preserve"> (персональный компьютер</w:t>
            </w:r>
            <w:r>
              <w:rPr>
                <w:rFonts w:ascii="Times New Roman" w:hAnsi="Times New Roman" w:cs="Times New Roman"/>
              </w:rPr>
              <w:tab/>
              <w:t xml:space="preserve">с </w:t>
            </w:r>
            <w:r w:rsidR="001F60D1" w:rsidRPr="00596EF1">
              <w:rPr>
                <w:rFonts w:ascii="Times New Roman" w:hAnsi="Times New Roman" w:cs="Times New Roman"/>
              </w:rPr>
              <w:t>большим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60D1" w:rsidRPr="00596EF1">
              <w:rPr>
                <w:rFonts w:ascii="Times New Roman" w:hAnsi="Times New Roman" w:cs="Times New Roman"/>
              </w:rPr>
              <w:t xml:space="preserve">монитором 24, с программой экранного доступа JAWS, программой экранного увеличения </w:t>
            </w:r>
            <w:proofErr w:type="spellStart"/>
            <w:r w:rsidR="001F60D1" w:rsidRPr="00596EF1">
              <w:rPr>
                <w:rFonts w:ascii="Times New Roman" w:hAnsi="Times New Roman" w:cs="Times New Roman"/>
              </w:rPr>
              <w:t>MAGic</w:t>
            </w:r>
            <w:proofErr w:type="spellEnd"/>
            <w:r w:rsidR="001F60D1" w:rsidRPr="00596EF1">
              <w:rPr>
                <w:rFonts w:ascii="Times New Roman" w:hAnsi="Times New Roman" w:cs="Times New Roman"/>
              </w:rPr>
              <w:t xml:space="preserve">) и </w:t>
            </w:r>
            <w:proofErr w:type="spellStart"/>
            <w:r w:rsidR="001F60D1" w:rsidRPr="00596EF1">
              <w:rPr>
                <w:rFonts w:ascii="Times New Roman" w:hAnsi="Times New Roman" w:cs="Times New Roman"/>
              </w:rPr>
              <w:t>брайлевским</w:t>
            </w:r>
            <w:proofErr w:type="spellEnd"/>
            <w:r w:rsidR="001F60D1" w:rsidRPr="00596EF1">
              <w:rPr>
                <w:rFonts w:ascii="Times New Roman" w:hAnsi="Times New Roman" w:cs="Times New Roman"/>
              </w:rPr>
              <w:t xml:space="preserve"> дисплеем и </w:t>
            </w:r>
            <w:proofErr w:type="spellStart"/>
            <w:r w:rsidR="001F60D1" w:rsidRPr="00596EF1">
              <w:rPr>
                <w:rFonts w:ascii="Times New Roman" w:hAnsi="Times New Roman" w:cs="Times New Roman"/>
              </w:rPr>
              <w:t>брайлевским</w:t>
            </w:r>
            <w:proofErr w:type="spellEnd"/>
            <w:r w:rsidR="001F60D1" w:rsidRPr="00596EF1">
              <w:rPr>
                <w:rFonts w:ascii="Times New Roman" w:hAnsi="Times New Roman" w:cs="Times New Roman"/>
              </w:rPr>
              <w:t xml:space="preserve"> принтером);</w:t>
            </w:r>
          </w:p>
          <w:p w:rsidR="001F60D1" w:rsidRPr="00596EF1" w:rsidRDefault="001F60D1" w:rsidP="00305355">
            <w:pPr>
              <w:rPr>
                <w:rFonts w:ascii="Times New Roman" w:hAnsi="Times New Roman" w:cs="Times New Roman"/>
              </w:rPr>
            </w:pPr>
            <w:proofErr w:type="gramStart"/>
            <w:r w:rsidRPr="00596EF1">
              <w:rPr>
                <w:rFonts w:ascii="Times New Roman" w:hAnsi="Times New Roman" w:cs="Times New Roman"/>
              </w:rPr>
              <w:t>-оснащение стационарного рабочего места для незрячего и слабовидящего в зале библиотеки;</w:t>
            </w:r>
            <w:proofErr w:type="gramEnd"/>
          </w:p>
          <w:p w:rsidR="001F60D1" w:rsidRPr="00596EF1" w:rsidRDefault="001F60D1" w:rsidP="00305355">
            <w:pPr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-приобретение электронных увеличителей с ноутбуками для удаленного просмотра для лекционных аудиторий.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Заявка на приобретение</w:t>
            </w:r>
          </w:p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Приобретение и установка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  <w:smallCaps/>
                <w:lang w:val="en-US" w:bidi="en-US"/>
              </w:rPr>
              <w:t>I</w:t>
            </w:r>
            <w:r w:rsidRPr="00596EF1">
              <w:rPr>
                <w:rFonts w:ascii="Times New Roman" w:hAnsi="Times New Roman" w:cs="Times New Roman"/>
              </w:rPr>
              <w:t xml:space="preserve"> кв</w:t>
            </w:r>
            <w:r w:rsidRPr="00596EF1">
              <w:rPr>
                <w:rFonts w:ascii="Times New Roman" w:hAnsi="Times New Roman" w:cs="Times New Roman"/>
                <w:smallCaps/>
                <w:lang w:bidi="en-US"/>
              </w:rPr>
              <w:t>.</w:t>
            </w:r>
            <w:r w:rsidRPr="00596EF1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596EF1">
              <w:rPr>
                <w:rFonts w:ascii="Times New Roman" w:hAnsi="Times New Roman" w:cs="Times New Roman"/>
              </w:rPr>
              <w:t>2020</w:t>
            </w:r>
            <w:r w:rsidR="00913FDC" w:rsidRPr="00596EF1">
              <w:rPr>
                <w:rFonts w:ascii="Times New Roman" w:hAnsi="Times New Roman" w:cs="Times New Roman"/>
              </w:rPr>
              <w:t>, 2021</w:t>
            </w:r>
          </w:p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</w:tcPr>
          <w:p w:rsidR="001F60D1" w:rsidRPr="00596EF1" w:rsidRDefault="00072B8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информационно-вычислительного </w:t>
            </w:r>
            <w:r w:rsidRPr="00596EF1">
              <w:rPr>
                <w:rFonts w:ascii="Times New Roman" w:hAnsi="Times New Roman" w:cs="Times New Roman"/>
              </w:rPr>
              <w:t xml:space="preserve"> центра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913FDC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 xml:space="preserve">Модернизация материально-технического обеспечению образовательного процесса для </w:t>
            </w:r>
            <w:proofErr w:type="gramStart"/>
            <w:r w:rsidRPr="00596EF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96EF1">
              <w:rPr>
                <w:rFonts w:ascii="Times New Roman" w:hAnsi="Times New Roman" w:cs="Times New Roman"/>
              </w:rPr>
              <w:t xml:space="preserve"> с нарушением слуха: приобретение мобильного </w:t>
            </w:r>
            <w:proofErr w:type="spellStart"/>
            <w:r w:rsidRPr="00596EF1">
              <w:rPr>
                <w:rFonts w:ascii="Times New Roman" w:hAnsi="Times New Roman" w:cs="Times New Roman"/>
              </w:rPr>
              <w:t>радиокласса</w:t>
            </w:r>
            <w:proofErr w:type="spellEnd"/>
            <w:r w:rsidRPr="00596EF1">
              <w:rPr>
                <w:rFonts w:ascii="Times New Roman" w:hAnsi="Times New Roman" w:cs="Times New Roman"/>
              </w:rPr>
              <w:t xml:space="preserve"> на основе </w:t>
            </w:r>
            <w:r w:rsidRPr="00596EF1">
              <w:rPr>
                <w:rFonts w:ascii="Times New Roman" w:hAnsi="Times New Roman" w:cs="Times New Roman"/>
                <w:lang w:val="en-US" w:bidi="en-US"/>
              </w:rPr>
              <w:t>FM</w:t>
            </w:r>
            <w:r w:rsidRPr="00596EF1">
              <w:rPr>
                <w:rFonts w:ascii="Times New Roman" w:hAnsi="Times New Roman" w:cs="Times New Roman"/>
              </w:rPr>
              <w:t>-</w:t>
            </w:r>
            <w:r w:rsidRPr="00596EF1">
              <w:rPr>
                <w:rFonts w:ascii="Times New Roman" w:hAnsi="Times New Roman" w:cs="Times New Roman"/>
              </w:rPr>
              <w:lastRenderedPageBreak/>
              <w:t>системы.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lastRenderedPageBreak/>
              <w:t xml:space="preserve">Установка 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</w:tcPr>
          <w:p w:rsidR="001F60D1" w:rsidRPr="00596EF1" w:rsidRDefault="00072B8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информационно-вычислительного </w:t>
            </w:r>
            <w:r w:rsidRPr="00596EF1">
              <w:rPr>
                <w:rFonts w:ascii="Times New Roman" w:hAnsi="Times New Roman" w:cs="Times New Roman"/>
              </w:rPr>
              <w:t xml:space="preserve"> центра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913FDC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материально-технического обеспечению образовательного процесса для </w:t>
            </w:r>
            <w:proofErr w:type="gramStart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</w:t>
            </w:r>
            <w:proofErr w:type="spellStart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r w:rsidRPr="00596EF1">
              <w:rPr>
                <w:rFonts w:ascii="Times New Roman" w:hAnsi="Times New Roman" w:cs="Times New Roman"/>
                <w:sz w:val="24"/>
                <w:szCs w:val="24"/>
              </w:rPr>
              <w:softHyphen/>
              <w:t>двигательного</w:t>
            </w:r>
            <w:proofErr w:type="spellEnd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аппарата:</w:t>
            </w:r>
          </w:p>
          <w:p w:rsidR="001F60D1" w:rsidRPr="00596EF1" w:rsidRDefault="001F60D1" w:rsidP="00305355">
            <w:pPr>
              <w:pStyle w:val="af3"/>
              <w:shd w:val="clear" w:color="auto" w:fill="auto"/>
              <w:tabs>
                <w:tab w:val="left" w:pos="67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        - оснащение стационарного рабочего места в аудитории с персональным компьютером с выносными компьютерными кнопками и специальной клавиатурой;</w:t>
            </w:r>
          </w:p>
          <w:p w:rsidR="001F60D1" w:rsidRPr="00596EF1" w:rsidRDefault="001F60D1" w:rsidP="00305355">
            <w:pPr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- оснащение стационарного рабочего места в библиотеке персональным компьютером с альтернативными устройствами ввода и управления компьютером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 xml:space="preserve">Установка 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</w:tcPr>
          <w:p w:rsidR="001F60D1" w:rsidRPr="00596EF1" w:rsidRDefault="00072B8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информационно-вычислительного </w:t>
            </w:r>
            <w:r w:rsidRPr="00596EF1">
              <w:rPr>
                <w:rFonts w:ascii="Times New Roman" w:hAnsi="Times New Roman" w:cs="Times New Roman"/>
              </w:rPr>
              <w:t xml:space="preserve"> центра</w:t>
            </w:r>
          </w:p>
        </w:tc>
      </w:tr>
      <w:tr w:rsidR="001F60D1" w:rsidRPr="00596EF1" w:rsidTr="009E2447">
        <w:tc>
          <w:tcPr>
            <w:tcW w:w="15310" w:type="dxa"/>
            <w:gridSpan w:val="5"/>
          </w:tcPr>
          <w:p w:rsidR="001F60D1" w:rsidRPr="00596EF1" w:rsidRDefault="001F60D1" w:rsidP="00305355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  <w:b/>
                <w:bCs/>
              </w:rPr>
              <w:t>Мероприятия по адаптации образовательных программ и учебно-методическому обеспечению образовательного процесса для инвалидов и лиц с ОВЗ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913FDC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адаптированных образовательных программ по направлениям подготовки среднего профессионального образования.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Адаптированные образовательные программы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835" w:type="dxa"/>
          </w:tcPr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Заместитель по УР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913FDC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Разработка структуры и порядка освоения дисциплины «Физическая культура» для обучающихся с различными видами нарушений.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УМК дисциплины «Физическая культура» для обучающихся с различными видами нарушений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835" w:type="dxa"/>
          </w:tcPr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Заместитель по УР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913FDC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Формирование библиотечных фондов и коллекций основной и дополнительной учебной и учебно-методической литературы по дисциплинам в электронном виде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В течение года по заявкам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2835" w:type="dxa"/>
          </w:tcPr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Заведующий библиотекой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913FDC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Развитие системы межбиблиотечного взаимодействия (МБА) со специальными библиотеками в поиске и предоставлении необходимой учебной литературы, имеющейся в их фондах для более оперативного, полного и качественного удовлетворения потребностей студентов-инвалидов в получении информации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Договоры МБА</w:t>
            </w:r>
          </w:p>
        </w:tc>
        <w:tc>
          <w:tcPr>
            <w:tcW w:w="2410" w:type="dxa"/>
          </w:tcPr>
          <w:p w:rsidR="001F60D1" w:rsidRPr="00596EF1" w:rsidRDefault="00913FDC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835" w:type="dxa"/>
          </w:tcPr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Заведующий библиотекой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913FDC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библиотечного и информационного обслуживания студентов - инвалидов и студентов с ОВЗ.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Правила пользования библиотекой</w:t>
            </w:r>
          </w:p>
        </w:tc>
        <w:tc>
          <w:tcPr>
            <w:tcW w:w="2410" w:type="dxa"/>
          </w:tcPr>
          <w:p w:rsidR="001F60D1" w:rsidRPr="00596EF1" w:rsidRDefault="00913FDC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835" w:type="dxa"/>
          </w:tcPr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Заведующий библиотекой</w:t>
            </w:r>
          </w:p>
        </w:tc>
      </w:tr>
      <w:tr w:rsidR="001F60D1" w:rsidRPr="00596EF1" w:rsidTr="009E2447">
        <w:tc>
          <w:tcPr>
            <w:tcW w:w="15310" w:type="dxa"/>
            <w:gridSpan w:val="5"/>
          </w:tcPr>
          <w:p w:rsidR="001F60D1" w:rsidRPr="00596EF1" w:rsidRDefault="001F60D1" w:rsidP="00305355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  <w:b/>
                <w:bCs/>
              </w:rPr>
              <w:t>Мероприятия по организации образовательного процесса с использованием дистанционных образовательных технологий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913FDC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152" w:type="dxa"/>
          </w:tcPr>
          <w:p w:rsidR="001F60D1" w:rsidRPr="00596EF1" w:rsidRDefault="001F60D1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ДО </w:t>
            </w:r>
            <w:r w:rsidRPr="00596EF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(</w:t>
            </w:r>
            <w:proofErr w:type="spellStart"/>
            <w:r w:rsidRPr="00596EF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moodle</w:t>
            </w:r>
            <w:proofErr w:type="spellEnd"/>
            <w:r w:rsidRPr="00596EF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3260" w:type="dxa"/>
          </w:tcPr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Аналитический отчет</w:t>
            </w:r>
          </w:p>
        </w:tc>
        <w:tc>
          <w:tcPr>
            <w:tcW w:w="2410" w:type="dxa"/>
          </w:tcPr>
          <w:p w:rsidR="001F60D1" w:rsidRPr="00596EF1" w:rsidRDefault="001F60D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  <w:smallCaps/>
                <w:lang w:val="en-US" w:bidi="en-US"/>
              </w:rPr>
              <w:t>IV</w:t>
            </w:r>
            <w:r w:rsidR="003441CE" w:rsidRPr="00596EF1">
              <w:rPr>
                <w:rFonts w:ascii="Times New Roman" w:hAnsi="Times New Roman" w:cs="Times New Roman"/>
                <w:smallCaps/>
                <w:lang w:bidi="en-US"/>
              </w:rPr>
              <w:t xml:space="preserve"> </w:t>
            </w:r>
            <w:r w:rsidRPr="00596EF1">
              <w:rPr>
                <w:rFonts w:ascii="Times New Roman" w:hAnsi="Times New Roman" w:cs="Times New Roman"/>
                <w:smallCaps/>
                <w:lang w:val="en-US" w:bidi="en-US"/>
              </w:rPr>
              <w:t>kb.</w:t>
            </w:r>
            <w:r w:rsidRPr="00596EF1"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  <w:r w:rsidRPr="00596EF1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2835" w:type="dxa"/>
          </w:tcPr>
          <w:p w:rsidR="001F60D1" w:rsidRPr="00596EF1" w:rsidRDefault="00072B8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lastRenderedPageBreak/>
              <w:t xml:space="preserve">информационно-вычислительного </w:t>
            </w:r>
            <w:r w:rsidRPr="00596EF1">
              <w:rPr>
                <w:rFonts w:ascii="Times New Roman" w:hAnsi="Times New Roman" w:cs="Times New Roman"/>
              </w:rPr>
              <w:t xml:space="preserve"> центра</w:t>
            </w:r>
          </w:p>
        </w:tc>
      </w:tr>
      <w:tr w:rsidR="001F60D1" w:rsidRPr="00596EF1" w:rsidTr="009E2447">
        <w:tc>
          <w:tcPr>
            <w:tcW w:w="653" w:type="dxa"/>
          </w:tcPr>
          <w:p w:rsidR="001F60D1" w:rsidRPr="00596EF1" w:rsidRDefault="00913FDC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6152" w:type="dxa"/>
          </w:tcPr>
          <w:p w:rsidR="001F60D1" w:rsidRPr="00596EF1" w:rsidRDefault="00913FDC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Модификация системы </w:t>
            </w:r>
            <w:proofErr w:type="gramStart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 для пользователей с ОВЗ.</w:t>
            </w:r>
          </w:p>
        </w:tc>
        <w:tc>
          <w:tcPr>
            <w:tcW w:w="3260" w:type="dxa"/>
          </w:tcPr>
          <w:p w:rsidR="001F60D1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10" w:type="dxa"/>
          </w:tcPr>
          <w:p w:rsidR="001F60D1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  <w:smallCaps/>
                <w:lang w:val="en-US" w:bidi="en-US"/>
              </w:rPr>
              <w:t>II</w:t>
            </w:r>
            <w:r w:rsidRPr="00596EF1">
              <w:rPr>
                <w:rFonts w:ascii="Times New Roman" w:hAnsi="Times New Roman" w:cs="Times New Roman"/>
                <w:smallCaps/>
                <w:lang w:bidi="en-US"/>
              </w:rPr>
              <w:t xml:space="preserve"> </w:t>
            </w:r>
            <w:r w:rsidRPr="00596EF1">
              <w:rPr>
                <w:rFonts w:ascii="Times New Roman" w:hAnsi="Times New Roman" w:cs="Times New Roman"/>
                <w:smallCaps/>
                <w:lang w:val="en-US" w:bidi="en-US"/>
              </w:rPr>
              <w:t>kb.</w:t>
            </w:r>
            <w:r w:rsidRPr="00596EF1"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  <w:r w:rsidRPr="00596EF1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2835" w:type="dxa"/>
          </w:tcPr>
          <w:p w:rsidR="001F60D1" w:rsidRPr="00596EF1" w:rsidRDefault="00072B8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информационно-вычислительного </w:t>
            </w:r>
            <w:r w:rsidRPr="00596EF1">
              <w:rPr>
                <w:rFonts w:ascii="Times New Roman" w:hAnsi="Times New Roman" w:cs="Times New Roman"/>
              </w:rPr>
              <w:t xml:space="preserve"> центра</w:t>
            </w:r>
          </w:p>
        </w:tc>
      </w:tr>
      <w:tr w:rsidR="003441CE" w:rsidRPr="00596EF1" w:rsidTr="009E2447">
        <w:tc>
          <w:tcPr>
            <w:tcW w:w="653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152" w:type="dxa"/>
          </w:tcPr>
          <w:p w:rsidR="003441CE" w:rsidRPr="00596EF1" w:rsidRDefault="003441C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преподавателям по созданию курсов в </w:t>
            </w:r>
            <w:proofErr w:type="spellStart"/>
            <w:r w:rsidRPr="00596EF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moodle</w:t>
            </w:r>
            <w:proofErr w:type="spellEnd"/>
            <w:r w:rsidRPr="00596EF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записи лекций и проведение </w:t>
            </w:r>
            <w:proofErr w:type="spellStart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2410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  <w:smallCaps/>
                <w:lang w:bidi="en-US"/>
              </w:rPr>
            </w:pPr>
            <w:r w:rsidRPr="00596EF1">
              <w:rPr>
                <w:rFonts w:ascii="Times New Roman" w:hAnsi="Times New Roman" w:cs="Times New Roman"/>
                <w:smallCaps/>
                <w:lang w:val="en-US" w:bidi="en-US"/>
              </w:rPr>
              <w:t>III</w:t>
            </w:r>
            <w:r w:rsidRPr="00596EF1">
              <w:rPr>
                <w:rFonts w:ascii="Times New Roman" w:hAnsi="Times New Roman" w:cs="Times New Roman"/>
                <w:smallCaps/>
                <w:lang w:bidi="en-US"/>
              </w:rPr>
              <w:t xml:space="preserve"> </w:t>
            </w:r>
            <w:r w:rsidRPr="00596EF1">
              <w:rPr>
                <w:rFonts w:ascii="Times New Roman" w:hAnsi="Times New Roman" w:cs="Times New Roman"/>
                <w:smallCaps/>
                <w:lang w:val="en-US" w:bidi="en-US"/>
              </w:rPr>
              <w:t>kb.</w:t>
            </w:r>
            <w:r w:rsidRPr="00596EF1"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  <w:r w:rsidRPr="00596EF1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2835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Старший методист</w:t>
            </w:r>
          </w:p>
        </w:tc>
      </w:tr>
      <w:tr w:rsidR="003441CE" w:rsidRPr="00596EF1" w:rsidTr="009E2447">
        <w:tc>
          <w:tcPr>
            <w:tcW w:w="653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152" w:type="dxa"/>
          </w:tcPr>
          <w:p w:rsidR="003441CE" w:rsidRPr="00596EF1" w:rsidRDefault="003441C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инструкции для студентов с ОВЗ обучающихся с использованием ДОТ.</w:t>
            </w:r>
          </w:p>
        </w:tc>
        <w:tc>
          <w:tcPr>
            <w:tcW w:w="3260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Инструкция</w:t>
            </w:r>
          </w:p>
        </w:tc>
        <w:tc>
          <w:tcPr>
            <w:tcW w:w="2410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  <w:smallCaps/>
                <w:lang w:bidi="en-US"/>
              </w:rPr>
            </w:pPr>
            <w:r w:rsidRPr="00596EF1">
              <w:rPr>
                <w:rFonts w:ascii="Times New Roman" w:hAnsi="Times New Roman" w:cs="Times New Roman"/>
                <w:smallCaps/>
                <w:lang w:val="en-US" w:bidi="en-US"/>
              </w:rPr>
              <w:t>III</w:t>
            </w:r>
            <w:r w:rsidRPr="00596EF1">
              <w:rPr>
                <w:rFonts w:ascii="Times New Roman" w:hAnsi="Times New Roman" w:cs="Times New Roman"/>
                <w:smallCaps/>
                <w:lang w:bidi="en-US"/>
              </w:rPr>
              <w:t xml:space="preserve"> </w:t>
            </w:r>
            <w:r w:rsidRPr="00596EF1">
              <w:rPr>
                <w:rFonts w:ascii="Times New Roman" w:hAnsi="Times New Roman" w:cs="Times New Roman"/>
                <w:smallCaps/>
                <w:lang w:val="en-US" w:bidi="en-US"/>
              </w:rPr>
              <w:t>kb.</w:t>
            </w:r>
            <w:r w:rsidRPr="00596EF1">
              <w:rPr>
                <w:rFonts w:ascii="Times New Roman" w:hAnsi="Times New Roman" w:cs="Times New Roman"/>
                <w:lang w:val="en-US" w:bidi="en-US"/>
              </w:rPr>
              <w:t xml:space="preserve"> -20</w:t>
            </w:r>
            <w:r w:rsidRPr="00596EF1">
              <w:rPr>
                <w:rFonts w:ascii="Times New Roman" w:hAnsi="Times New Roman" w:cs="Times New Roman"/>
                <w:lang w:bidi="en-US"/>
              </w:rPr>
              <w:t>20</w:t>
            </w:r>
          </w:p>
        </w:tc>
        <w:tc>
          <w:tcPr>
            <w:tcW w:w="2835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Старший методист</w:t>
            </w:r>
          </w:p>
        </w:tc>
      </w:tr>
      <w:tr w:rsidR="003441CE" w:rsidRPr="00596EF1" w:rsidTr="009E2447">
        <w:tc>
          <w:tcPr>
            <w:tcW w:w="653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6152" w:type="dxa"/>
          </w:tcPr>
          <w:p w:rsidR="003441CE" w:rsidRPr="00596EF1" w:rsidRDefault="003441C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инструкции для преподавателей, осуществляющих процесс обучения студенто</w:t>
            </w:r>
            <w:proofErr w:type="gramStart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3260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Инструкция</w:t>
            </w:r>
          </w:p>
        </w:tc>
        <w:tc>
          <w:tcPr>
            <w:tcW w:w="2410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  <w:smallCaps/>
                <w:lang w:bidi="en-US"/>
              </w:rPr>
            </w:pPr>
            <w:r w:rsidRPr="00596EF1">
              <w:rPr>
                <w:rFonts w:ascii="Times New Roman" w:hAnsi="Times New Roman" w:cs="Times New Roman"/>
                <w:smallCaps/>
                <w:lang w:val="en-US" w:bidi="en-US"/>
              </w:rPr>
              <w:t>III</w:t>
            </w:r>
            <w:r w:rsidRPr="00596EF1">
              <w:rPr>
                <w:rFonts w:ascii="Times New Roman" w:hAnsi="Times New Roman" w:cs="Times New Roman"/>
                <w:smallCaps/>
                <w:lang w:bidi="en-US"/>
              </w:rPr>
              <w:t xml:space="preserve"> </w:t>
            </w:r>
            <w:r w:rsidRPr="00596EF1">
              <w:rPr>
                <w:rFonts w:ascii="Times New Roman" w:hAnsi="Times New Roman" w:cs="Times New Roman"/>
                <w:smallCaps/>
                <w:lang w:val="en-US" w:bidi="en-US"/>
              </w:rPr>
              <w:t>kb.</w:t>
            </w:r>
            <w:r w:rsidRPr="00596EF1">
              <w:rPr>
                <w:rFonts w:ascii="Times New Roman" w:hAnsi="Times New Roman" w:cs="Times New Roman"/>
                <w:lang w:val="en-US" w:bidi="en-US"/>
              </w:rPr>
              <w:t xml:space="preserve"> -20</w:t>
            </w:r>
            <w:r w:rsidRPr="00596EF1">
              <w:rPr>
                <w:rFonts w:ascii="Times New Roman" w:hAnsi="Times New Roman" w:cs="Times New Roman"/>
                <w:lang w:bidi="en-US"/>
              </w:rPr>
              <w:t>20</w:t>
            </w:r>
          </w:p>
        </w:tc>
        <w:tc>
          <w:tcPr>
            <w:tcW w:w="2835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Старший методист</w:t>
            </w:r>
          </w:p>
        </w:tc>
      </w:tr>
      <w:tr w:rsidR="003441CE" w:rsidRPr="00596EF1" w:rsidTr="009E2447">
        <w:tc>
          <w:tcPr>
            <w:tcW w:w="653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6152" w:type="dxa"/>
          </w:tcPr>
          <w:p w:rsidR="003441CE" w:rsidRPr="00596EF1" w:rsidRDefault="003441C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образовательного процесса обучающихся-инвалидов, </w:t>
            </w:r>
            <w:proofErr w:type="gramStart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ДОТ</w:t>
            </w:r>
          </w:p>
        </w:tc>
        <w:tc>
          <w:tcPr>
            <w:tcW w:w="3260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Утвержденное положение</w:t>
            </w:r>
          </w:p>
        </w:tc>
        <w:tc>
          <w:tcPr>
            <w:tcW w:w="2410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  <w:smallCaps/>
                <w:lang w:bidi="en-US"/>
              </w:rPr>
            </w:pPr>
            <w:r w:rsidRPr="00596EF1">
              <w:rPr>
                <w:rFonts w:ascii="Times New Roman" w:hAnsi="Times New Roman" w:cs="Times New Roman"/>
                <w:smallCaps/>
                <w:lang w:val="en-US" w:bidi="en-US"/>
              </w:rPr>
              <w:t>III</w:t>
            </w:r>
            <w:r w:rsidRPr="00596EF1">
              <w:rPr>
                <w:rFonts w:ascii="Times New Roman" w:hAnsi="Times New Roman" w:cs="Times New Roman"/>
                <w:smallCaps/>
                <w:lang w:bidi="en-US"/>
              </w:rPr>
              <w:t xml:space="preserve"> </w:t>
            </w:r>
            <w:r w:rsidRPr="00596EF1">
              <w:rPr>
                <w:rFonts w:ascii="Times New Roman" w:hAnsi="Times New Roman" w:cs="Times New Roman"/>
                <w:smallCaps/>
                <w:lang w:val="en-US" w:bidi="en-US"/>
              </w:rPr>
              <w:t>kb.</w:t>
            </w:r>
            <w:r w:rsidRPr="00596EF1">
              <w:rPr>
                <w:rFonts w:ascii="Times New Roman" w:hAnsi="Times New Roman" w:cs="Times New Roman"/>
                <w:lang w:val="en-US" w:bidi="en-US"/>
              </w:rPr>
              <w:t xml:space="preserve"> </w:t>
            </w:r>
            <w:r w:rsidRPr="00596EF1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2835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Старший методист</w:t>
            </w:r>
          </w:p>
        </w:tc>
      </w:tr>
      <w:tr w:rsidR="003441CE" w:rsidRPr="00596EF1" w:rsidTr="009E2447">
        <w:tc>
          <w:tcPr>
            <w:tcW w:w="15310" w:type="dxa"/>
            <w:gridSpan w:val="5"/>
          </w:tcPr>
          <w:p w:rsidR="003441CE" w:rsidRPr="00596EF1" w:rsidRDefault="003441CE" w:rsidP="00305355">
            <w:pPr>
              <w:pStyle w:val="af1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  <w:b/>
                <w:bCs/>
              </w:rPr>
              <w:t xml:space="preserve">Мероприятия по комплексному сопровождению образовательного процесса и </w:t>
            </w:r>
            <w:proofErr w:type="spellStart"/>
            <w:r w:rsidRPr="00596EF1">
              <w:rPr>
                <w:rFonts w:ascii="Times New Roman" w:hAnsi="Times New Roman" w:cs="Times New Roman"/>
                <w:b/>
                <w:bCs/>
              </w:rPr>
              <w:t>здоровьесбережению</w:t>
            </w:r>
            <w:proofErr w:type="spellEnd"/>
          </w:p>
        </w:tc>
      </w:tr>
      <w:tr w:rsidR="003441CE" w:rsidRPr="00596EF1" w:rsidTr="009E2447">
        <w:tc>
          <w:tcPr>
            <w:tcW w:w="653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6152" w:type="dxa"/>
          </w:tcPr>
          <w:p w:rsidR="003441CE" w:rsidRPr="00596EF1" w:rsidRDefault="003441C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программ сопровождения образовательного процесса для обучающихся-инвалидов и студентов с ОВЗ.</w:t>
            </w:r>
          </w:p>
        </w:tc>
        <w:tc>
          <w:tcPr>
            <w:tcW w:w="3260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Индивидуальные программы сопровождения</w:t>
            </w:r>
          </w:p>
        </w:tc>
        <w:tc>
          <w:tcPr>
            <w:tcW w:w="2410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  <w:smallCaps/>
                <w:lang w:bidi="en-US"/>
              </w:rPr>
            </w:pPr>
            <w:r w:rsidRPr="00596EF1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2835" w:type="dxa"/>
          </w:tcPr>
          <w:p w:rsidR="003441CE" w:rsidRPr="00596EF1" w:rsidRDefault="00072B81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441CE" w:rsidRPr="00596EF1" w:rsidTr="009E2447">
        <w:tc>
          <w:tcPr>
            <w:tcW w:w="653" w:type="dxa"/>
          </w:tcPr>
          <w:p w:rsidR="003441CE" w:rsidRPr="00596EF1" w:rsidRDefault="001704C9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6152" w:type="dxa"/>
          </w:tcPr>
          <w:p w:rsidR="003441CE" w:rsidRPr="00596EF1" w:rsidRDefault="003441C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совершенствованию взаимодействия образовательного учреждения с психолого-медико</w:t>
            </w:r>
            <w:r w:rsidRPr="00596EF1">
              <w:rPr>
                <w:rFonts w:ascii="Times New Roman" w:hAnsi="Times New Roman" w:cs="Times New Roman"/>
                <w:sz w:val="24"/>
                <w:szCs w:val="24"/>
              </w:rPr>
              <w:softHyphen/>
              <w:t>-педагогическими комиссиями и федеральными учреждениями медико-социальной экспертизы по реализации реабилитационных мероприятий</w:t>
            </w:r>
          </w:p>
        </w:tc>
        <w:tc>
          <w:tcPr>
            <w:tcW w:w="3260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Письма в ПМПК, МСЭ</w:t>
            </w:r>
          </w:p>
        </w:tc>
        <w:tc>
          <w:tcPr>
            <w:tcW w:w="2410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  <w:smallCaps/>
                <w:lang w:bidi="en-US"/>
              </w:rPr>
            </w:pPr>
            <w:r w:rsidRPr="00596EF1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835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3441CE" w:rsidRPr="00596EF1" w:rsidTr="009E2447">
        <w:tc>
          <w:tcPr>
            <w:tcW w:w="653" w:type="dxa"/>
          </w:tcPr>
          <w:p w:rsidR="003441CE" w:rsidRPr="00596EF1" w:rsidRDefault="001704C9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6152" w:type="dxa"/>
          </w:tcPr>
          <w:p w:rsidR="003441CE" w:rsidRPr="00596EF1" w:rsidRDefault="003441C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расширению межведомственного взаимодействия системы социального партнерства</w:t>
            </w:r>
          </w:p>
        </w:tc>
        <w:tc>
          <w:tcPr>
            <w:tcW w:w="3260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Письма, договоры о сотрудничестве</w:t>
            </w:r>
          </w:p>
        </w:tc>
        <w:tc>
          <w:tcPr>
            <w:tcW w:w="2410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  <w:smallCaps/>
                <w:lang w:bidi="en-US"/>
              </w:rPr>
            </w:pPr>
            <w:r w:rsidRPr="00596EF1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835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3441CE" w:rsidRPr="00596EF1" w:rsidTr="009E2447">
        <w:tc>
          <w:tcPr>
            <w:tcW w:w="653" w:type="dxa"/>
          </w:tcPr>
          <w:p w:rsidR="003441CE" w:rsidRPr="00596EF1" w:rsidRDefault="007B3C3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6152" w:type="dxa"/>
          </w:tcPr>
          <w:p w:rsidR="003441CE" w:rsidRPr="00596EF1" w:rsidRDefault="003441C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обучающихся-инвалидов к участию в мероприятиях воспитательного характера для успешной социализации и адаптации в среде обычных обучающихся</w:t>
            </w:r>
          </w:p>
        </w:tc>
        <w:tc>
          <w:tcPr>
            <w:tcW w:w="3260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Отчет о воспитательной работе</w:t>
            </w:r>
          </w:p>
        </w:tc>
        <w:tc>
          <w:tcPr>
            <w:tcW w:w="2410" w:type="dxa"/>
          </w:tcPr>
          <w:p w:rsidR="003441CE" w:rsidRPr="00596EF1" w:rsidRDefault="00305355" w:rsidP="00305355">
            <w:pPr>
              <w:pStyle w:val="af1"/>
              <w:ind w:left="0"/>
              <w:rPr>
                <w:rFonts w:ascii="Times New Roman" w:hAnsi="Times New Roman" w:cs="Times New Roman"/>
                <w:smallCaps/>
                <w:lang w:bidi="en-US"/>
              </w:rPr>
            </w:pPr>
            <w:r>
              <w:rPr>
                <w:rFonts w:ascii="Times New Roman" w:hAnsi="Times New Roman" w:cs="Times New Roman"/>
              </w:rPr>
              <w:t>При наличии студентов-</w:t>
            </w:r>
            <w:r w:rsidR="003441CE" w:rsidRPr="00596EF1">
              <w:rPr>
                <w:rFonts w:ascii="Times New Roman" w:hAnsi="Times New Roman" w:cs="Times New Roman"/>
              </w:rPr>
              <w:t>инвалидов и лиц с ОВЗ</w:t>
            </w:r>
          </w:p>
        </w:tc>
        <w:tc>
          <w:tcPr>
            <w:tcW w:w="2835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3441CE" w:rsidRPr="00596EF1" w:rsidTr="009E2447">
        <w:tc>
          <w:tcPr>
            <w:tcW w:w="653" w:type="dxa"/>
          </w:tcPr>
          <w:p w:rsidR="003441CE" w:rsidRPr="00596EF1" w:rsidRDefault="007B3C3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6152" w:type="dxa"/>
          </w:tcPr>
          <w:p w:rsidR="003441CE" w:rsidRPr="00596EF1" w:rsidRDefault="003441C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студентов-инвалидов к занятиям </w:t>
            </w:r>
            <w:proofErr w:type="gramStart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 спортом</w:t>
            </w:r>
          </w:p>
        </w:tc>
        <w:tc>
          <w:tcPr>
            <w:tcW w:w="3260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Отчет о воспитательной работе</w:t>
            </w:r>
          </w:p>
        </w:tc>
        <w:tc>
          <w:tcPr>
            <w:tcW w:w="2410" w:type="dxa"/>
          </w:tcPr>
          <w:p w:rsidR="003441CE" w:rsidRPr="00596EF1" w:rsidRDefault="00305355" w:rsidP="00305355">
            <w:pPr>
              <w:pStyle w:val="af1"/>
              <w:ind w:left="0"/>
              <w:rPr>
                <w:rFonts w:ascii="Times New Roman" w:hAnsi="Times New Roman" w:cs="Times New Roman"/>
                <w:smallCaps/>
                <w:lang w:bidi="en-US"/>
              </w:rPr>
            </w:pPr>
            <w:r>
              <w:rPr>
                <w:rFonts w:ascii="Times New Roman" w:hAnsi="Times New Roman" w:cs="Times New Roman"/>
              </w:rPr>
              <w:t>При наличии студентов-</w:t>
            </w:r>
            <w:r w:rsidR="003441CE" w:rsidRPr="00596EF1">
              <w:rPr>
                <w:rFonts w:ascii="Times New Roman" w:hAnsi="Times New Roman" w:cs="Times New Roman"/>
              </w:rPr>
              <w:t>инвалидов и лиц с ОВЗ</w:t>
            </w:r>
          </w:p>
        </w:tc>
        <w:tc>
          <w:tcPr>
            <w:tcW w:w="2835" w:type="dxa"/>
          </w:tcPr>
          <w:p w:rsidR="003441CE" w:rsidRPr="00596EF1" w:rsidRDefault="003441C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Руководитель физвоспитания</w:t>
            </w:r>
          </w:p>
        </w:tc>
      </w:tr>
      <w:tr w:rsidR="003441CE" w:rsidRPr="00596EF1" w:rsidTr="009E2447">
        <w:tc>
          <w:tcPr>
            <w:tcW w:w="653" w:type="dxa"/>
          </w:tcPr>
          <w:p w:rsidR="003441CE" w:rsidRPr="00596EF1" w:rsidRDefault="007B3C3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6152" w:type="dxa"/>
          </w:tcPr>
          <w:p w:rsidR="003441CE" w:rsidRPr="00596EF1" w:rsidRDefault="003D0F1A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Обустройство на территории учебного корпуса площадки с уличными тренажерами.</w:t>
            </w:r>
          </w:p>
        </w:tc>
        <w:tc>
          <w:tcPr>
            <w:tcW w:w="3260" w:type="dxa"/>
          </w:tcPr>
          <w:p w:rsidR="003441CE" w:rsidRPr="00596EF1" w:rsidRDefault="003D0F1A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Заявка на приобретение</w:t>
            </w:r>
          </w:p>
          <w:p w:rsidR="00B31063" w:rsidRPr="00596EF1" w:rsidRDefault="00B31063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Обустройство</w:t>
            </w:r>
          </w:p>
        </w:tc>
        <w:tc>
          <w:tcPr>
            <w:tcW w:w="2410" w:type="dxa"/>
          </w:tcPr>
          <w:p w:rsidR="003441CE" w:rsidRPr="00596EF1" w:rsidRDefault="003D0F1A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2020</w:t>
            </w:r>
          </w:p>
          <w:p w:rsidR="00B31063" w:rsidRPr="00596EF1" w:rsidRDefault="00B31063" w:rsidP="00305355">
            <w:pPr>
              <w:pStyle w:val="af1"/>
              <w:ind w:left="0"/>
              <w:rPr>
                <w:rFonts w:ascii="Times New Roman" w:hAnsi="Times New Roman" w:cs="Times New Roman"/>
                <w:smallCaps/>
                <w:lang w:bidi="en-US"/>
              </w:rPr>
            </w:pPr>
            <w:r w:rsidRPr="00596EF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35" w:type="dxa"/>
          </w:tcPr>
          <w:p w:rsidR="003441CE" w:rsidRPr="00596EF1" w:rsidRDefault="003D0F1A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Руководитель физвоспитания</w:t>
            </w:r>
          </w:p>
        </w:tc>
      </w:tr>
      <w:tr w:rsidR="007B3C3E" w:rsidRPr="00596EF1" w:rsidTr="009E2447">
        <w:tc>
          <w:tcPr>
            <w:tcW w:w="15310" w:type="dxa"/>
            <w:gridSpan w:val="5"/>
          </w:tcPr>
          <w:p w:rsidR="007B3C3E" w:rsidRPr="00596EF1" w:rsidRDefault="007B3C3E" w:rsidP="00305355">
            <w:pPr>
              <w:pStyle w:val="af1"/>
              <w:ind w:left="0"/>
              <w:rPr>
                <w:rFonts w:ascii="Times New Roman" w:hAnsi="Times New Roman" w:cs="Times New Roman"/>
                <w:b/>
              </w:rPr>
            </w:pPr>
            <w:r w:rsidRPr="00596EF1">
              <w:rPr>
                <w:rFonts w:ascii="Times New Roman" w:hAnsi="Times New Roman" w:cs="Times New Roman"/>
                <w:b/>
                <w:bCs/>
              </w:rPr>
              <w:t>9.  Мероприятия по подготовке к трудоустройству и содействию трудоустройства выпускников-инвалидов и выпускников с ОВЗ</w:t>
            </w:r>
          </w:p>
        </w:tc>
      </w:tr>
      <w:tr w:rsidR="007B3C3E" w:rsidRPr="00596EF1" w:rsidTr="009E2447">
        <w:tc>
          <w:tcPr>
            <w:tcW w:w="653" w:type="dxa"/>
          </w:tcPr>
          <w:p w:rsidR="007B3C3E" w:rsidRPr="00596EF1" w:rsidRDefault="00B31063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6152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Создание портфолио и резюме студенто</w:t>
            </w:r>
            <w:proofErr w:type="gramStart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обучающихся с ОВЗ</w:t>
            </w:r>
          </w:p>
        </w:tc>
        <w:tc>
          <w:tcPr>
            <w:tcW w:w="3260" w:type="dxa"/>
          </w:tcPr>
          <w:p w:rsidR="007B3C3E" w:rsidRPr="00596EF1" w:rsidRDefault="007B3C3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Рекомендации к составлению резюме и портфолио, база данных резюме и портфолио</w:t>
            </w:r>
          </w:p>
        </w:tc>
        <w:tc>
          <w:tcPr>
            <w:tcW w:w="2410" w:type="dxa"/>
          </w:tcPr>
          <w:p w:rsidR="007B3C3E" w:rsidRPr="00596EF1" w:rsidRDefault="007B3C3E" w:rsidP="00305355">
            <w:pPr>
              <w:pStyle w:val="af1"/>
              <w:ind w:left="0"/>
              <w:rPr>
                <w:rFonts w:ascii="Times New Roman" w:hAnsi="Times New Roman" w:cs="Times New Roman"/>
                <w:smallCaps/>
                <w:lang w:bidi="en-US"/>
              </w:rPr>
            </w:pPr>
            <w:r w:rsidRPr="00596EF1">
              <w:rPr>
                <w:rFonts w:ascii="Times New Roman" w:hAnsi="Times New Roman" w:cs="Times New Roman"/>
              </w:rPr>
              <w:t>202</w:t>
            </w:r>
            <w:r w:rsidR="00B31063" w:rsidRPr="00596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B31063" w:rsidRPr="00596EF1" w:rsidRDefault="00B31063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7B3C3E" w:rsidRPr="00596EF1" w:rsidRDefault="00B31063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Старший методист</w:t>
            </w:r>
          </w:p>
          <w:p w:rsidR="00B31063" w:rsidRPr="00596EF1" w:rsidRDefault="00B31063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</w:p>
        </w:tc>
      </w:tr>
      <w:tr w:rsidR="007B3C3E" w:rsidRPr="00596EF1" w:rsidTr="009E2447">
        <w:tc>
          <w:tcPr>
            <w:tcW w:w="653" w:type="dxa"/>
          </w:tcPr>
          <w:p w:rsidR="007B3C3E" w:rsidRPr="00596EF1" w:rsidRDefault="00B31063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6152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 услуг студента</w:t>
            </w:r>
            <w:proofErr w:type="gramStart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 по поиску работы, информирование о состоянии на рынке труда.</w:t>
            </w:r>
          </w:p>
        </w:tc>
        <w:tc>
          <w:tcPr>
            <w:tcW w:w="3260" w:type="dxa"/>
          </w:tcPr>
          <w:p w:rsidR="007B3C3E" w:rsidRPr="00596EF1" w:rsidRDefault="002A01C9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Расписание консультаций</w:t>
            </w:r>
          </w:p>
        </w:tc>
        <w:tc>
          <w:tcPr>
            <w:tcW w:w="2410" w:type="dxa"/>
          </w:tcPr>
          <w:p w:rsidR="007B3C3E" w:rsidRPr="00596EF1" w:rsidRDefault="002A01C9" w:rsidP="00305355">
            <w:pPr>
              <w:pStyle w:val="af1"/>
              <w:ind w:left="0"/>
              <w:rPr>
                <w:rFonts w:ascii="Times New Roman" w:hAnsi="Times New Roman" w:cs="Times New Roman"/>
                <w:smallCaps/>
                <w:lang w:bidi="en-US"/>
              </w:rPr>
            </w:pPr>
            <w:r w:rsidRPr="00596EF1">
              <w:rPr>
                <w:rFonts w:ascii="Times New Roman" w:hAnsi="Times New Roman" w:cs="Times New Roman"/>
                <w:smallCaps/>
                <w:lang w:bidi="en-US"/>
              </w:rPr>
              <w:t>2020</w:t>
            </w:r>
          </w:p>
        </w:tc>
        <w:tc>
          <w:tcPr>
            <w:tcW w:w="2835" w:type="dxa"/>
          </w:tcPr>
          <w:p w:rsidR="007B3C3E" w:rsidRPr="00596EF1" w:rsidRDefault="00B31063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596EF1">
              <w:rPr>
                <w:rFonts w:ascii="Times New Roman" w:hAnsi="Times New Roman" w:cs="Times New Roman"/>
              </w:rPr>
              <w:t>УПР</w:t>
            </w:r>
            <w:proofErr w:type="gramEnd"/>
          </w:p>
        </w:tc>
      </w:tr>
      <w:tr w:rsidR="007B3C3E" w:rsidRPr="00596EF1" w:rsidTr="009E2447">
        <w:tc>
          <w:tcPr>
            <w:tcW w:w="653" w:type="dxa"/>
          </w:tcPr>
          <w:p w:rsidR="007B3C3E" w:rsidRPr="00596EF1" w:rsidRDefault="002A01C9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6152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профессионального образования для студенто</w:t>
            </w:r>
            <w:proofErr w:type="gramStart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с учетом регионального рейтинга специальности.</w:t>
            </w:r>
          </w:p>
        </w:tc>
        <w:tc>
          <w:tcPr>
            <w:tcW w:w="3260" w:type="dxa"/>
          </w:tcPr>
          <w:p w:rsidR="007B3C3E" w:rsidRPr="00596EF1" w:rsidRDefault="007B3C3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Программы дополнительного профессионального образования</w:t>
            </w:r>
          </w:p>
        </w:tc>
        <w:tc>
          <w:tcPr>
            <w:tcW w:w="2410" w:type="dxa"/>
          </w:tcPr>
          <w:p w:rsidR="007B3C3E" w:rsidRPr="00596EF1" w:rsidRDefault="007B3C3E" w:rsidP="00305355">
            <w:pPr>
              <w:pStyle w:val="af1"/>
              <w:ind w:left="0"/>
              <w:rPr>
                <w:rFonts w:ascii="Times New Roman" w:hAnsi="Times New Roman" w:cs="Times New Roman"/>
                <w:smallCaps/>
                <w:lang w:bidi="en-US"/>
              </w:rPr>
            </w:pPr>
            <w:r w:rsidRPr="00596EF1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2835" w:type="dxa"/>
          </w:tcPr>
          <w:p w:rsidR="007B3C3E" w:rsidRPr="00596EF1" w:rsidRDefault="002A01C9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596EF1">
              <w:rPr>
                <w:rFonts w:ascii="Times New Roman" w:hAnsi="Times New Roman" w:cs="Times New Roman"/>
              </w:rPr>
              <w:t>УПР</w:t>
            </w:r>
            <w:proofErr w:type="gramEnd"/>
          </w:p>
          <w:p w:rsidR="002A01C9" w:rsidRPr="00596EF1" w:rsidRDefault="002A01C9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Старший методист</w:t>
            </w:r>
          </w:p>
          <w:p w:rsidR="002A01C9" w:rsidRPr="00596EF1" w:rsidRDefault="002A01C9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</w:p>
        </w:tc>
      </w:tr>
      <w:tr w:rsidR="007B3C3E" w:rsidRPr="00596EF1" w:rsidTr="009E2447">
        <w:tc>
          <w:tcPr>
            <w:tcW w:w="653" w:type="dxa"/>
          </w:tcPr>
          <w:p w:rsidR="007B3C3E" w:rsidRPr="00596EF1" w:rsidRDefault="002A01C9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6152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реальных и потенциальных работодателей для выпускников-инвалидов</w:t>
            </w:r>
          </w:p>
        </w:tc>
        <w:tc>
          <w:tcPr>
            <w:tcW w:w="3260" w:type="dxa"/>
          </w:tcPr>
          <w:p w:rsidR="007B3C3E" w:rsidRPr="00596EF1" w:rsidRDefault="007B3C3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база данных в сети Интернет</w:t>
            </w:r>
          </w:p>
        </w:tc>
        <w:tc>
          <w:tcPr>
            <w:tcW w:w="2410" w:type="dxa"/>
          </w:tcPr>
          <w:p w:rsidR="007B3C3E" w:rsidRPr="00596EF1" w:rsidRDefault="002A01C9" w:rsidP="00305355">
            <w:pPr>
              <w:pStyle w:val="af1"/>
              <w:ind w:left="0"/>
              <w:rPr>
                <w:rFonts w:ascii="Times New Roman" w:hAnsi="Times New Roman" w:cs="Times New Roman"/>
                <w:smallCaps/>
                <w:lang w:bidi="en-US"/>
              </w:rPr>
            </w:pPr>
            <w:r w:rsidRPr="00596EF1">
              <w:rPr>
                <w:rFonts w:ascii="Times New Roman" w:hAnsi="Times New Roman" w:cs="Times New Roman"/>
                <w:smallCaps/>
                <w:lang w:bidi="en-US"/>
              </w:rPr>
              <w:t>2020</w:t>
            </w:r>
          </w:p>
        </w:tc>
        <w:tc>
          <w:tcPr>
            <w:tcW w:w="2835" w:type="dxa"/>
          </w:tcPr>
          <w:p w:rsidR="007B3C3E" w:rsidRPr="00596EF1" w:rsidRDefault="002A01C9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596EF1">
              <w:rPr>
                <w:rFonts w:ascii="Times New Roman" w:hAnsi="Times New Roman" w:cs="Times New Roman"/>
              </w:rPr>
              <w:t>УПР</w:t>
            </w:r>
            <w:proofErr w:type="gramEnd"/>
          </w:p>
        </w:tc>
      </w:tr>
      <w:tr w:rsidR="007B3C3E" w:rsidRPr="00596EF1" w:rsidTr="009E2447">
        <w:tc>
          <w:tcPr>
            <w:tcW w:w="653" w:type="dxa"/>
          </w:tcPr>
          <w:p w:rsidR="007B3C3E" w:rsidRPr="00596EF1" w:rsidRDefault="002A01C9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6152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заключению договоров с руководителями предприятий (организаций, учреждений) для предоставления мест прохождения практики инвалидами и лицами с ОВЗ.</w:t>
            </w:r>
          </w:p>
        </w:tc>
        <w:tc>
          <w:tcPr>
            <w:tcW w:w="3260" w:type="dxa"/>
          </w:tcPr>
          <w:p w:rsidR="007B3C3E" w:rsidRPr="00596EF1" w:rsidRDefault="007B3C3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Заключенные договоры</w:t>
            </w:r>
          </w:p>
        </w:tc>
        <w:tc>
          <w:tcPr>
            <w:tcW w:w="2410" w:type="dxa"/>
          </w:tcPr>
          <w:p w:rsidR="007B3C3E" w:rsidRPr="00596EF1" w:rsidRDefault="002A01C9" w:rsidP="00305355">
            <w:pPr>
              <w:pStyle w:val="af1"/>
              <w:ind w:left="0"/>
              <w:rPr>
                <w:rFonts w:ascii="Times New Roman" w:hAnsi="Times New Roman" w:cs="Times New Roman"/>
                <w:smallCaps/>
                <w:lang w:bidi="en-US"/>
              </w:rPr>
            </w:pPr>
            <w:r w:rsidRPr="00596EF1">
              <w:rPr>
                <w:rFonts w:ascii="Times New Roman" w:hAnsi="Times New Roman" w:cs="Times New Roman"/>
                <w:smallCaps/>
                <w:lang w:bidi="en-US"/>
              </w:rPr>
              <w:t>2020</w:t>
            </w:r>
          </w:p>
        </w:tc>
        <w:tc>
          <w:tcPr>
            <w:tcW w:w="2835" w:type="dxa"/>
          </w:tcPr>
          <w:p w:rsidR="002A01C9" w:rsidRPr="00596EF1" w:rsidRDefault="002A01C9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596EF1">
              <w:rPr>
                <w:rFonts w:ascii="Times New Roman" w:hAnsi="Times New Roman" w:cs="Times New Roman"/>
              </w:rPr>
              <w:t>УПР</w:t>
            </w:r>
            <w:proofErr w:type="gramEnd"/>
          </w:p>
          <w:p w:rsidR="007B3C3E" w:rsidRPr="00596EF1" w:rsidRDefault="007B3C3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</w:p>
        </w:tc>
      </w:tr>
      <w:tr w:rsidR="007B3C3E" w:rsidRPr="00596EF1" w:rsidTr="009E2447">
        <w:tc>
          <w:tcPr>
            <w:tcW w:w="653" w:type="dxa"/>
          </w:tcPr>
          <w:p w:rsidR="007B3C3E" w:rsidRPr="00596EF1" w:rsidRDefault="002A01C9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6152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взаимодействия с Управлением по труду и занятости населения в рамках содействия трудоустройству инвалидов.</w:t>
            </w:r>
          </w:p>
        </w:tc>
        <w:tc>
          <w:tcPr>
            <w:tcW w:w="3260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Письмо в УТЗН</w:t>
            </w:r>
          </w:p>
        </w:tc>
        <w:tc>
          <w:tcPr>
            <w:tcW w:w="2410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2A01C9" w:rsidRPr="00596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A01C9" w:rsidRPr="00596EF1" w:rsidRDefault="00A25093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</w:p>
          <w:p w:rsidR="007B3C3E" w:rsidRPr="00596EF1" w:rsidRDefault="007B3C3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</w:p>
        </w:tc>
      </w:tr>
      <w:tr w:rsidR="007B3C3E" w:rsidRPr="00596EF1" w:rsidTr="009E2447">
        <w:tc>
          <w:tcPr>
            <w:tcW w:w="653" w:type="dxa"/>
          </w:tcPr>
          <w:p w:rsidR="007B3C3E" w:rsidRPr="00596EF1" w:rsidRDefault="002A01C9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6152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Мониторинг фактического распределения выпускников-инвалидов учебного года и их закрепления на рабочих местах</w:t>
            </w:r>
          </w:p>
        </w:tc>
        <w:tc>
          <w:tcPr>
            <w:tcW w:w="3260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5355">
              <w:rPr>
                <w:rFonts w:ascii="Times New Roman" w:hAnsi="Times New Roman" w:cs="Times New Roman"/>
                <w:sz w:val="24"/>
                <w:szCs w:val="24"/>
              </w:rPr>
              <w:t>0-2023 при наличии выпускников-</w:t>
            </w: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2835" w:type="dxa"/>
          </w:tcPr>
          <w:p w:rsidR="002A01C9" w:rsidRPr="00596EF1" w:rsidRDefault="002A01C9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gramStart"/>
            <w:r w:rsidRPr="00596EF1">
              <w:rPr>
                <w:rFonts w:ascii="Times New Roman" w:hAnsi="Times New Roman" w:cs="Times New Roman"/>
              </w:rPr>
              <w:t>УПР</w:t>
            </w:r>
            <w:proofErr w:type="gramEnd"/>
          </w:p>
          <w:p w:rsidR="007B3C3E" w:rsidRPr="00596EF1" w:rsidRDefault="007B3C3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</w:p>
        </w:tc>
      </w:tr>
      <w:tr w:rsidR="007B3C3E" w:rsidRPr="00596EF1" w:rsidTr="009E2447">
        <w:tc>
          <w:tcPr>
            <w:tcW w:w="15310" w:type="dxa"/>
            <w:gridSpan w:val="5"/>
          </w:tcPr>
          <w:p w:rsidR="007B3C3E" w:rsidRPr="00596EF1" w:rsidRDefault="007B3C3E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  <w:b/>
                <w:bCs/>
              </w:rPr>
              <w:t>10. Мероприятия по формированию толерантной социокультурной среды и организации волонтерской помощи</w:t>
            </w:r>
          </w:p>
        </w:tc>
      </w:tr>
      <w:tr w:rsidR="007B3C3E" w:rsidRPr="00596EF1" w:rsidTr="009E2447">
        <w:tc>
          <w:tcPr>
            <w:tcW w:w="653" w:type="dxa"/>
          </w:tcPr>
          <w:p w:rsidR="007B3C3E" w:rsidRPr="00596EF1" w:rsidRDefault="002A01C9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6152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Привлечение студентов-волонтеров для помощи студентам-инвалидам, в т.ч. помощи студента</w:t>
            </w:r>
            <w:proofErr w:type="gramStart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инвалидам в передвижении.</w:t>
            </w:r>
          </w:p>
        </w:tc>
        <w:tc>
          <w:tcPr>
            <w:tcW w:w="3260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студенто</w:t>
            </w:r>
            <w:proofErr w:type="gramStart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нуждающихся в </w:t>
            </w:r>
            <w:r w:rsidRPr="00596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2410" w:type="dxa"/>
          </w:tcPr>
          <w:p w:rsidR="007B3C3E" w:rsidRPr="00596EF1" w:rsidRDefault="00305355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студентов-</w:t>
            </w:r>
            <w:r w:rsidR="007B3C3E" w:rsidRPr="00596EF1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2835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B3C3E" w:rsidRPr="00596EF1" w:rsidTr="009E2447">
        <w:trPr>
          <w:trHeight w:val="1012"/>
        </w:trPr>
        <w:tc>
          <w:tcPr>
            <w:tcW w:w="653" w:type="dxa"/>
          </w:tcPr>
          <w:p w:rsidR="007B3C3E" w:rsidRPr="00596EF1" w:rsidRDefault="002A01C9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6152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 помощь в организации </w:t>
            </w:r>
            <w:proofErr w:type="gramStart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7B3C3E" w:rsidRPr="00596EF1" w:rsidRDefault="007B3C3E" w:rsidP="00305355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инклюзивного образования: запись </w:t>
            </w:r>
            <w:proofErr w:type="spellStart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аудиолекций</w:t>
            </w:r>
            <w:proofErr w:type="spellEnd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начитывание</w:t>
            </w:r>
            <w:proofErr w:type="spellEnd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 лекций для аудиозаписи студентами-волонтерами).</w:t>
            </w:r>
          </w:p>
        </w:tc>
        <w:tc>
          <w:tcPr>
            <w:tcW w:w="3260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Список студентов-</w:t>
            </w:r>
          </w:p>
          <w:p w:rsidR="007B3C3E" w:rsidRPr="00596EF1" w:rsidRDefault="007B3C3E" w:rsidP="00305355">
            <w:pPr>
              <w:pStyle w:val="af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инвалидов, нуждающихся в помощи</w:t>
            </w:r>
          </w:p>
        </w:tc>
        <w:tc>
          <w:tcPr>
            <w:tcW w:w="2410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при наличии студентов-инвалидов</w:t>
            </w:r>
          </w:p>
        </w:tc>
        <w:tc>
          <w:tcPr>
            <w:tcW w:w="2835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B3C3E" w:rsidRPr="00596EF1" w:rsidTr="009E2447">
        <w:tc>
          <w:tcPr>
            <w:tcW w:w="653" w:type="dxa"/>
          </w:tcPr>
          <w:p w:rsidR="007B3C3E" w:rsidRPr="00596EF1" w:rsidRDefault="002A01C9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6152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волонтеров в организации досуговых мероприятий, в проведении </w:t>
            </w:r>
            <w:proofErr w:type="spellStart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внутритехникумовских</w:t>
            </w:r>
            <w:proofErr w:type="spellEnd"/>
            <w:r w:rsidRPr="00596E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студентов-инвалидов.</w:t>
            </w:r>
          </w:p>
        </w:tc>
        <w:tc>
          <w:tcPr>
            <w:tcW w:w="3260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Отчет по воспитательной работе</w:t>
            </w:r>
          </w:p>
        </w:tc>
        <w:tc>
          <w:tcPr>
            <w:tcW w:w="2410" w:type="dxa"/>
          </w:tcPr>
          <w:p w:rsidR="007B3C3E" w:rsidRPr="00596EF1" w:rsidRDefault="00305355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студентов-</w:t>
            </w:r>
            <w:r w:rsidR="007B3C3E" w:rsidRPr="00596EF1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2835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B3C3E" w:rsidRPr="00596EF1" w:rsidTr="009E2447">
        <w:tc>
          <w:tcPr>
            <w:tcW w:w="653" w:type="dxa"/>
          </w:tcPr>
          <w:p w:rsidR="007B3C3E" w:rsidRPr="00596EF1" w:rsidRDefault="002A01C9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6152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Включение в план воспитательной работы мероприятий, направленных на создание толерантной социокультурной среды.</w:t>
            </w:r>
          </w:p>
        </w:tc>
        <w:tc>
          <w:tcPr>
            <w:tcW w:w="3260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</w:t>
            </w:r>
          </w:p>
        </w:tc>
        <w:tc>
          <w:tcPr>
            <w:tcW w:w="2410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2A01C9" w:rsidRPr="00596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B3C3E" w:rsidRPr="00596EF1" w:rsidTr="009E2447">
        <w:tc>
          <w:tcPr>
            <w:tcW w:w="653" w:type="dxa"/>
          </w:tcPr>
          <w:p w:rsidR="007B3C3E" w:rsidRPr="00596EF1" w:rsidRDefault="002A01C9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6152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плакатов социальной направленности на информационном стенде образовательного учреждения в целях развития толерантности студентов</w:t>
            </w:r>
          </w:p>
        </w:tc>
        <w:tc>
          <w:tcPr>
            <w:tcW w:w="3260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Макеты плакатов</w:t>
            </w:r>
          </w:p>
        </w:tc>
        <w:tc>
          <w:tcPr>
            <w:tcW w:w="2410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2835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B3C3E" w:rsidRPr="00596EF1" w:rsidTr="009E2447">
        <w:tc>
          <w:tcPr>
            <w:tcW w:w="653" w:type="dxa"/>
          </w:tcPr>
          <w:p w:rsidR="007B3C3E" w:rsidRPr="00596EF1" w:rsidRDefault="002A01C9" w:rsidP="00305355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 w:rsidRPr="00596EF1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6152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достижениях студентов-инвалидов на сайте образовательного учреждения</w:t>
            </w:r>
          </w:p>
        </w:tc>
        <w:tc>
          <w:tcPr>
            <w:tcW w:w="3260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Статьи, материалы</w:t>
            </w:r>
          </w:p>
        </w:tc>
        <w:tc>
          <w:tcPr>
            <w:tcW w:w="2410" w:type="dxa"/>
          </w:tcPr>
          <w:p w:rsidR="007B3C3E" w:rsidRPr="00596EF1" w:rsidRDefault="00305355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студентов-</w:t>
            </w:r>
            <w:r w:rsidR="007B3C3E" w:rsidRPr="00596EF1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2835" w:type="dxa"/>
          </w:tcPr>
          <w:p w:rsidR="007B3C3E" w:rsidRPr="00596EF1" w:rsidRDefault="007B3C3E" w:rsidP="00305355">
            <w:pPr>
              <w:pStyle w:val="af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195CA2" w:rsidRPr="007B3C3E" w:rsidRDefault="00195CA2" w:rsidP="00596EF1">
      <w:pPr>
        <w:rPr>
          <w:rFonts w:ascii="Times New Roman" w:hAnsi="Times New Roman" w:cs="Times New Roman"/>
          <w:sz w:val="22"/>
          <w:szCs w:val="22"/>
        </w:rPr>
      </w:pPr>
    </w:p>
    <w:sectPr w:rsidR="00195CA2" w:rsidRPr="007B3C3E" w:rsidSect="00596EF1">
      <w:footerReference w:type="default" r:id="rId17"/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59" w:rsidRDefault="004E2859" w:rsidP="00B73A11">
      <w:r>
        <w:separator/>
      </w:r>
    </w:p>
  </w:endnote>
  <w:endnote w:type="continuationSeparator" w:id="0">
    <w:p w:rsidR="004E2859" w:rsidRDefault="004E2859" w:rsidP="00B7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93" w:rsidRDefault="004E285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330.4pt;margin-top:788.15pt;width:6.05pt;height:13.8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lIlgEAACEDAAAOAAAAZHJzL2Uyb0RvYy54bWysUttOIzEMfUfiH6K807kIVjDqFIFQ0Uqr&#10;XSTgA9JM0ok0iaM47Uz/fp10WlbLG+IlcWzn+PjYy/vJDmyvAhpwLa8WJWfKSeiM27b8/W19dcsZ&#10;RuE6MYBTLT8o5Pery4vl6BtVQw9DpwIjEIfN6Fvex+ibokDZKytwAV45CmoIVkR6hm3RBTESuh2K&#10;uix/FCOEzgeQCpG8T8cgX2V8rZWMf7RGFdnQcuIW8xnyuUlnsVqKZhuE742caYgvsLDCOCp6hnoS&#10;UbBdMJ+grJEBEHRcSLAFaG2kyj1QN1X5XzevvfAq90LioD/LhN8HK3/vXwIzHc2OMycsjShXZVWS&#10;ZvTYUMarp5w4PcKU0mY/kjN1POlg0029MIqTyIezsGqKTKZPN/V1SRFJoaqu7uosfPHx2QeMzwos&#10;S0bLA80tyyn2vzBSQUo9paRaDtZmGJI/MTwySVacNtNMbwPdgViPNNqWO9o9zoafjpRLW3AywsnY&#10;zEYCR/+wi1Qg102oR6i5GM0h05l3Jg3633fO+tjs1V8AAAD//wMAUEsDBBQABgAIAAAAIQBrLvqx&#10;3gAAAA0BAAAPAAAAZHJzL2Rvd25yZXYueG1sTI9LT8MwEITvSPwHa5G4UYdH3BDiVKgSF260CImb&#10;G2/jCD8i202Tf8/2BMedGc1+02xmZ9mEMQ3BS7hfFcDQd0EPvpfwuX+7q4ClrLxWNniUsGCCTXt9&#10;1ahah7P/wGmXe0YlPtVKgsl5rDlPnUGn0iqM6Mk7huhUpjP2XEd1pnJn+UNRCO7U4OmDUSNuDXY/&#10;u5OTsJ6/Ao4Jt/h9nLpohqWy74uUtzfz6wuwjHP+C8MFn9ChJaZDOHmdmJUgREHomYxyLR6BUURU&#10;TyQdLtJzWQJvG/5/RfsLAAD//wMAUEsBAi0AFAAGAAgAAAAhALaDOJL+AAAA4QEAABMAAAAAAAAA&#10;AAAAAAAAAAAAAFtDb250ZW50X1R5cGVzXS54bWxQSwECLQAUAAYACAAAACEAOP0h/9YAAACUAQAA&#10;CwAAAAAAAAAAAAAAAAAvAQAAX3JlbHMvLnJlbHNQSwECLQAUAAYACAAAACEAWaCJSJYBAAAhAwAA&#10;DgAAAAAAAAAAAAAAAAAuAgAAZHJzL2Uyb0RvYy54bWxQSwECLQAUAAYACAAAACEAay76sd4AAAAN&#10;AQAADwAAAAAAAAAAAAAAAADwAwAAZHJzL2Rvd25yZXYueG1sUEsFBgAAAAAEAAQA8wAAAPsEAAAA&#10;AA==&#10;" filled="f" stroked="f">
          <v:textbox style="mso-fit-shape-to-text:t" inset="0,0,0,0">
            <w:txbxContent>
              <w:p w:rsidR="00A25093" w:rsidRDefault="00A25093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B09B5" w:rsidRPr="007B09B5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93" w:rsidRDefault="00A25093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9060"/>
      <w:docPartObj>
        <w:docPartGallery w:val="Page Numbers (Bottom of Page)"/>
        <w:docPartUnique/>
      </w:docPartObj>
    </w:sdtPr>
    <w:sdtEndPr/>
    <w:sdtContent>
      <w:p w:rsidR="00A25093" w:rsidRDefault="00A2509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9B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25093" w:rsidRDefault="00A2509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93" w:rsidRDefault="00A25093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09B5">
      <w:rPr>
        <w:noProof/>
      </w:rPr>
      <w:t>18</w:t>
    </w:r>
    <w:r>
      <w:rPr>
        <w:noProof/>
      </w:rPr>
      <w:fldChar w:fldCharType="end"/>
    </w:r>
  </w:p>
  <w:p w:rsidR="00A25093" w:rsidRDefault="00A250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59" w:rsidRDefault="004E2859" w:rsidP="00B73A11">
      <w:r>
        <w:separator/>
      </w:r>
    </w:p>
  </w:footnote>
  <w:footnote w:type="continuationSeparator" w:id="0">
    <w:p w:rsidR="004E2859" w:rsidRDefault="004E2859" w:rsidP="00B7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013"/>
    <w:multiLevelType w:val="hybridMultilevel"/>
    <w:tmpl w:val="F01A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3AFE"/>
    <w:multiLevelType w:val="multilevel"/>
    <w:tmpl w:val="A43406A2"/>
    <w:lvl w:ilvl="0">
      <w:start w:val="2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86B5F"/>
    <w:multiLevelType w:val="hybridMultilevel"/>
    <w:tmpl w:val="DB26E088"/>
    <w:lvl w:ilvl="0" w:tplc="58E4BC72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C4B8A"/>
    <w:multiLevelType w:val="hybridMultilevel"/>
    <w:tmpl w:val="E9E6D81E"/>
    <w:lvl w:ilvl="0" w:tplc="28B621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0F492887"/>
    <w:multiLevelType w:val="hybridMultilevel"/>
    <w:tmpl w:val="0A40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906A5"/>
    <w:multiLevelType w:val="multilevel"/>
    <w:tmpl w:val="468A8EE2"/>
    <w:lvl w:ilvl="0">
      <w:start w:val="1"/>
      <w:numFmt w:val="upperRoman"/>
      <w:lvlText w:val="%1."/>
      <w:lvlJc w:val="left"/>
      <w:rPr>
        <w:rFonts w:ascii="Cambria" w:eastAsia="Cambria" w:hAnsi="Cambria" w:cs="Cambria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53FE2"/>
    <w:multiLevelType w:val="hybridMultilevel"/>
    <w:tmpl w:val="7B98E10C"/>
    <w:lvl w:ilvl="0" w:tplc="59466776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6795F11"/>
    <w:multiLevelType w:val="hybridMultilevel"/>
    <w:tmpl w:val="A150FAA6"/>
    <w:lvl w:ilvl="0" w:tplc="F5EE6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63C2F"/>
    <w:multiLevelType w:val="hybridMultilevel"/>
    <w:tmpl w:val="E00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C2B11"/>
    <w:multiLevelType w:val="multilevel"/>
    <w:tmpl w:val="C7CEE27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1B50F7"/>
    <w:multiLevelType w:val="multilevel"/>
    <w:tmpl w:val="10C6F4AA"/>
    <w:lvl w:ilvl="0">
      <w:start w:val="1"/>
      <w:numFmt w:val="decimal"/>
      <w:lvlText w:val="%1."/>
      <w:lvlJc w:val="left"/>
      <w:rPr>
        <w:rFonts w:ascii="Times New Roman" w:eastAsia="Cambr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02312E"/>
    <w:multiLevelType w:val="multilevel"/>
    <w:tmpl w:val="E4D4549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B412F7"/>
    <w:multiLevelType w:val="multilevel"/>
    <w:tmpl w:val="A8B48D2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A83978"/>
    <w:multiLevelType w:val="multilevel"/>
    <w:tmpl w:val="FD262A78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F227B9"/>
    <w:multiLevelType w:val="multilevel"/>
    <w:tmpl w:val="09D0D8C4"/>
    <w:lvl w:ilvl="0">
      <w:start w:val="1"/>
      <w:numFmt w:val="decimal"/>
      <w:lvlText w:val="%1."/>
      <w:lvlJc w:val="left"/>
      <w:rPr>
        <w:rFonts w:ascii="Times New Roman" w:eastAsia="Cambr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F56EDB"/>
    <w:multiLevelType w:val="multilevel"/>
    <w:tmpl w:val="928A6396"/>
    <w:lvl w:ilvl="0">
      <w:start w:val="1"/>
      <w:numFmt w:val="decimal"/>
      <w:lvlText w:val="%1."/>
      <w:lvlJc w:val="left"/>
      <w:rPr>
        <w:rFonts w:ascii="Times New Roman" w:eastAsia="Cambr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0A7A7F"/>
    <w:multiLevelType w:val="multilevel"/>
    <w:tmpl w:val="E1900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6EC764B"/>
    <w:multiLevelType w:val="hybridMultilevel"/>
    <w:tmpl w:val="02B65494"/>
    <w:lvl w:ilvl="0" w:tplc="4406F42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C92F55"/>
    <w:multiLevelType w:val="multilevel"/>
    <w:tmpl w:val="106EC652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537375"/>
    <w:multiLevelType w:val="hybridMultilevel"/>
    <w:tmpl w:val="80B41AF4"/>
    <w:lvl w:ilvl="0" w:tplc="CBD0A52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422F2F"/>
    <w:multiLevelType w:val="multilevel"/>
    <w:tmpl w:val="A56CBB42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D22C71"/>
    <w:multiLevelType w:val="multilevel"/>
    <w:tmpl w:val="617683DA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603D99"/>
    <w:multiLevelType w:val="hybridMultilevel"/>
    <w:tmpl w:val="4BCAF2B4"/>
    <w:lvl w:ilvl="0" w:tplc="5F0CE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12"/>
  </w:num>
  <w:num w:numId="5">
    <w:abstractNumId w:val="10"/>
  </w:num>
  <w:num w:numId="6">
    <w:abstractNumId w:val="5"/>
  </w:num>
  <w:num w:numId="7">
    <w:abstractNumId w:val="13"/>
  </w:num>
  <w:num w:numId="8">
    <w:abstractNumId w:val="15"/>
  </w:num>
  <w:num w:numId="9">
    <w:abstractNumId w:val="9"/>
  </w:num>
  <w:num w:numId="10">
    <w:abstractNumId w:val="14"/>
  </w:num>
  <w:num w:numId="11">
    <w:abstractNumId w:val="1"/>
  </w:num>
  <w:num w:numId="12">
    <w:abstractNumId w:val="18"/>
  </w:num>
  <w:num w:numId="13">
    <w:abstractNumId w:val="0"/>
  </w:num>
  <w:num w:numId="14">
    <w:abstractNumId w:val="16"/>
  </w:num>
  <w:num w:numId="15">
    <w:abstractNumId w:val="17"/>
  </w:num>
  <w:num w:numId="16">
    <w:abstractNumId w:val="6"/>
  </w:num>
  <w:num w:numId="17">
    <w:abstractNumId w:val="3"/>
  </w:num>
  <w:num w:numId="18">
    <w:abstractNumId w:val="8"/>
  </w:num>
  <w:num w:numId="19">
    <w:abstractNumId w:val="19"/>
  </w:num>
  <w:num w:numId="20">
    <w:abstractNumId w:val="2"/>
  </w:num>
  <w:num w:numId="21">
    <w:abstractNumId w:val="4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A11"/>
    <w:rsid w:val="00034214"/>
    <w:rsid w:val="00040473"/>
    <w:rsid w:val="00063E7E"/>
    <w:rsid w:val="00071A9E"/>
    <w:rsid w:val="00072B81"/>
    <w:rsid w:val="000A3E72"/>
    <w:rsid w:val="001441B2"/>
    <w:rsid w:val="001540CA"/>
    <w:rsid w:val="001704C9"/>
    <w:rsid w:val="00184022"/>
    <w:rsid w:val="00195CA2"/>
    <w:rsid w:val="001B1E07"/>
    <w:rsid w:val="001E3FA2"/>
    <w:rsid w:val="001E4E9C"/>
    <w:rsid w:val="001F60D1"/>
    <w:rsid w:val="002A01C9"/>
    <w:rsid w:val="002A11DF"/>
    <w:rsid w:val="002B300A"/>
    <w:rsid w:val="002B3BE5"/>
    <w:rsid w:val="002C4AC8"/>
    <w:rsid w:val="002C7D85"/>
    <w:rsid w:val="002D5807"/>
    <w:rsid w:val="00305355"/>
    <w:rsid w:val="00335FB8"/>
    <w:rsid w:val="003441CE"/>
    <w:rsid w:val="00354371"/>
    <w:rsid w:val="003B6435"/>
    <w:rsid w:val="003D0F1A"/>
    <w:rsid w:val="003E73A4"/>
    <w:rsid w:val="003F110A"/>
    <w:rsid w:val="004006E6"/>
    <w:rsid w:val="00434432"/>
    <w:rsid w:val="00441E1D"/>
    <w:rsid w:val="004E2859"/>
    <w:rsid w:val="004F60B2"/>
    <w:rsid w:val="0050113B"/>
    <w:rsid w:val="00512A9D"/>
    <w:rsid w:val="00522C3D"/>
    <w:rsid w:val="00527B27"/>
    <w:rsid w:val="00542319"/>
    <w:rsid w:val="005744AB"/>
    <w:rsid w:val="00596EF1"/>
    <w:rsid w:val="00604A9C"/>
    <w:rsid w:val="00605F47"/>
    <w:rsid w:val="0065474E"/>
    <w:rsid w:val="00685C47"/>
    <w:rsid w:val="00691D84"/>
    <w:rsid w:val="006B5944"/>
    <w:rsid w:val="006F56A7"/>
    <w:rsid w:val="007047D8"/>
    <w:rsid w:val="00785CB0"/>
    <w:rsid w:val="007A2CF3"/>
    <w:rsid w:val="007B09B5"/>
    <w:rsid w:val="007B3C3E"/>
    <w:rsid w:val="00800AD8"/>
    <w:rsid w:val="008034DC"/>
    <w:rsid w:val="00816AE9"/>
    <w:rsid w:val="0082166A"/>
    <w:rsid w:val="00840ECE"/>
    <w:rsid w:val="008D51C3"/>
    <w:rsid w:val="0090449A"/>
    <w:rsid w:val="00913FDC"/>
    <w:rsid w:val="009616FF"/>
    <w:rsid w:val="00971ECC"/>
    <w:rsid w:val="00974836"/>
    <w:rsid w:val="00992B15"/>
    <w:rsid w:val="009A4333"/>
    <w:rsid w:val="009A6EAC"/>
    <w:rsid w:val="009E06C8"/>
    <w:rsid w:val="009E2447"/>
    <w:rsid w:val="009E51AB"/>
    <w:rsid w:val="00A25093"/>
    <w:rsid w:val="00AC1970"/>
    <w:rsid w:val="00AC3AF1"/>
    <w:rsid w:val="00B06C20"/>
    <w:rsid w:val="00B13AF2"/>
    <w:rsid w:val="00B31063"/>
    <w:rsid w:val="00B52490"/>
    <w:rsid w:val="00B73A11"/>
    <w:rsid w:val="00C0221A"/>
    <w:rsid w:val="00C610FC"/>
    <w:rsid w:val="00C80D84"/>
    <w:rsid w:val="00CA75CD"/>
    <w:rsid w:val="00CB56C2"/>
    <w:rsid w:val="00D03777"/>
    <w:rsid w:val="00D1617C"/>
    <w:rsid w:val="00D52DD4"/>
    <w:rsid w:val="00D70CEF"/>
    <w:rsid w:val="00D97B25"/>
    <w:rsid w:val="00DD6C1A"/>
    <w:rsid w:val="00DE5D96"/>
    <w:rsid w:val="00E123C5"/>
    <w:rsid w:val="00E23B7E"/>
    <w:rsid w:val="00E80221"/>
    <w:rsid w:val="00E9185B"/>
    <w:rsid w:val="00EA3F39"/>
    <w:rsid w:val="00EA4606"/>
    <w:rsid w:val="00EA66F2"/>
    <w:rsid w:val="00EC000E"/>
    <w:rsid w:val="00ED0410"/>
    <w:rsid w:val="00F04640"/>
    <w:rsid w:val="00F126AC"/>
    <w:rsid w:val="00F23386"/>
    <w:rsid w:val="00FB1580"/>
    <w:rsid w:val="00FE5DAA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3A1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A66F2"/>
    <w:pPr>
      <w:keepNext/>
      <w:keepLines/>
      <w:numPr>
        <w:numId w:val="20"/>
      </w:numPr>
      <w:spacing w:before="300" w:after="240"/>
      <w:jc w:val="center"/>
      <w:outlineLvl w:val="0"/>
    </w:pPr>
    <w:rPr>
      <w:rFonts w:ascii="Times New Roman" w:eastAsiaTheme="majorEastAsia" w:hAnsi="Times New Roman" w:cstheme="majorBidi"/>
      <w:b/>
      <w:bCs/>
      <w:cap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73A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73A11"/>
    <w:rPr>
      <w:rFonts w:ascii="Cambria" w:eastAsia="Cambria" w:hAnsi="Cambria" w:cs="Cambria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73A11"/>
    <w:rPr>
      <w:rFonts w:ascii="Cambria" w:eastAsia="Cambria" w:hAnsi="Cambria" w:cs="Cambria"/>
      <w:i/>
      <w:iCs/>
      <w:shd w:val="clear" w:color="auto" w:fill="FFFFFF"/>
    </w:rPr>
  </w:style>
  <w:style w:type="character" w:customStyle="1" w:styleId="12">
    <w:name w:val="Заголовок №1_"/>
    <w:basedOn w:val="a0"/>
    <w:link w:val="13"/>
    <w:rsid w:val="00B73A11"/>
    <w:rPr>
      <w:rFonts w:ascii="Cambria" w:eastAsia="Cambria" w:hAnsi="Cambria" w:cs="Cambria"/>
      <w:b/>
      <w:bCs/>
      <w:sz w:val="44"/>
      <w:szCs w:val="44"/>
      <w:shd w:val="clear" w:color="auto" w:fill="FFFFFF"/>
    </w:rPr>
  </w:style>
  <w:style w:type="character" w:customStyle="1" w:styleId="2">
    <w:name w:val="Заголовок №2_"/>
    <w:basedOn w:val="a0"/>
    <w:link w:val="20"/>
    <w:rsid w:val="00B73A11"/>
    <w:rPr>
      <w:rFonts w:ascii="Cambria" w:eastAsia="Cambria" w:hAnsi="Cambria" w:cs="Cambria"/>
      <w:b/>
      <w:bCs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B73A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Оглавление_"/>
    <w:basedOn w:val="a0"/>
    <w:link w:val="a7"/>
    <w:rsid w:val="00B73A11"/>
    <w:rPr>
      <w:rFonts w:ascii="Cambria" w:eastAsia="Cambria" w:hAnsi="Cambria" w:cs="Cambria"/>
      <w:sz w:val="28"/>
      <w:szCs w:val="28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B73A11"/>
    <w:rPr>
      <w:rFonts w:ascii="Cambria" w:eastAsia="Cambria" w:hAnsi="Cambria" w:cs="Cambria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B73A1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Основной текст1"/>
    <w:basedOn w:val="a"/>
    <w:link w:val="a5"/>
    <w:rsid w:val="00B73A11"/>
    <w:pPr>
      <w:shd w:val="clear" w:color="auto" w:fill="FFFFFF"/>
      <w:spacing w:line="360" w:lineRule="auto"/>
      <w:ind w:firstLine="400"/>
    </w:pPr>
    <w:rPr>
      <w:rFonts w:ascii="Cambria" w:eastAsia="Cambria" w:hAnsi="Cambria" w:cs="Cambria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B73A11"/>
    <w:pPr>
      <w:shd w:val="clear" w:color="auto" w:fill="FFFFFF"/>
      <w:spacing w:after="650"/>
      <w:ind w:firstLine="400"/>
    </w:pPr>
    <w:rPr>
      <w:rFonts w:ascii="Cambria" w:eastAsia="Cambria" w:hAnsi="Cambria" w:cs="Cambria"/>
      <w:i/>
      <w:iCs/>
      <w:color w:val="auto"/>
      <w:sz w:val="22"/>
      <w:szCs w:val="22"/>
      <w:lang w:eastAsia="en-US" w:bidi="ar-SA"/>
    </w:rPr>
  </w:style>
  <w:style w:type="paragraph" w:customStyle="1" w:styleId="13">
    <w:name w:val="Заголовок №1"/>
    <w:basedOn w:val="a"/>
    <w:link w:val="12"/>
    <w:rsid w:val="00B73A11"/>
    <w:pPr>
      <w:shd w:val="clear" w:color="auto" w:fill="FFFFFF"/>
      <w:spacing w:after="1970" w:line="360" w:lineRule="auto"/>
      <w:jc w:val="center"/>
      <w:outlineLvl w:val="0"/>
    </w:pPr>
    <w:rPr>
      <w:rFonts w:ascii="Cambria" w:eastAsia="Cambria" w:hAnsi="Cambria" w:cs="Cambria"/>
      <w:b/>
      <w:bCs/>
      <w:color w:val="auto"/>
      <w:sz w:val="44"/>
      <w:szCs w:val="44"/>
      <w:lang w:eastAsia="en-US" w:bidi="ar-SA"/>
    </w:rPr>
  </w:style>
  <w:style w:type="paragraph" w:customStyle="1" w:styleId="20">
    <w:name w:val="Заголовок №2"/>
    <w:basedOn w:val="a"/>
    <w:link w:val="2"/>
    <w:rsid w:val="00B73A11"/>
    <w:pPr>
      <w:shd w:val="clear" w:color="auto" w:fill="FFFFFF"/>
      <w:spacing w:line="360" w:lineRule="auto"/>
      <w:jc w:val="center"/>
      <w:outlineLvl w:val="1"/>
    </w:pPr>
    <w:rPr>
      <w:rFonts w:ascii="Cambria" w:eastAsia="Cambria" w:hAnsi="Cambria" w:cs="Cambria"/>
      <w:b/>
      <w:bCs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B73A1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Оглавление"/>
    <w:basedOn w:val="a"/>
    <w:link w:val="a6"/>
    <w:rsid w:val="00B73A11"/>
    <w:pPr>
      <w:shd w:val="clear" w:color="auto" w:fill="FFFFFF"/>
      <w:spacing w:after="320"/>
      <w:jc w:val="center"/>
    </w:pPr>
    <w:rPr>
      <w:rFonts w:ascii="Cambria" w:eastAsia="Cambria" w:hAnsi="Cambria" w:cs="Cambria"/>
      <w:color w:val="auto"/>
      <w:sz w:val="28"/>
      <w:szCs w:val="28"/>
      <w:lang w:eastAsia="en-US" w:bidi="ar-SA"/>
    </w:rPr>
  </w:style>
  <w:style w:type="paragraph" w:customStyle="1" w:styleId="a9">
    <w:name w:val="Подпись к картинке"/>
    <w:basedOn w:val="a"/>
    <w:link w:val="a8"/>
    <w:rsid w:val="00B73A11"/>
    <w:pPr>
      <w:shd w:val="clear" w:color="auto" w:fill="FFFFFF"/>
      <w:jc w:val="center"/>
    </w:pPr>
    <w:rPr>
      <w:rFonts w:ascii="Cambria" w:eastAsia="Cambria" w:hAnsi="Cambria" w:cs="Cambria"/>
      <w:color w:val="auto"/>
      <w:sz w:val="28"/>
      <w:szCs w:val="28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441E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1E1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c">
    <w:name w:val="Table Grid"/>
    <w:basedOn w:val="a1"/>
    <w:uiPriority w:val="59"/>
    <w:rsid w:val="00B1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EA3F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A3F3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EA3F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3F3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1">
    <w:name w:val="List Paragraph"/>
    <w:basedOn w:val="a"/>
    <w:uiPriority w:val="34"/>
    <w:qFormat/>
    <w:rsid w:val="00605F47"/>
    <w:pPr>
      <w:ind w:left="720"/>
      <w:contextualSpacing/>
    </w:pPr>
  </w:style>
  <w:style w:type="character" w:customStyle="1" w:styleId="af2">
    <w:name w:val="Другое_"/>
    <w:basedOn w:val="a0"/>
    <w:link w:val="af3"/>
    <w:rsid w:val="00195CA2"/>
    <w:rPr>
      <w:rFonts w:ascii="Cambria" w:eastAsia="Cambria" w:hAnsi="Cambria" w:cs="Cambria"/>
      <w:sz w:val="28"/>
      <w:szCs w:val="28"/>
      <w:shd w:val="clear" w:color="auto" w:fill="FFFFFF"/>
    </w:rPr>
  </w:style>
  <w:style w:type="paragraph" w:customStyle="1" w:styleId="af3">
    <w:name w:val="Другое"/>
    <w:basedOn w:val="a"/>
    <w:link w:val="af2"/>
    <w:rsid w:val="00195CA2"/>
    <w:pPr>
      <w:shd w:val="clear" w:color="auto" w:fill="FFFFFF"/>
      <w:spacing w:line="360" w:lineRule="auto"/>
      <w:ind w:firstLine="400"/>
    </w:pPr>
    <w:rPr>
      <w:rFonts w:ascii="Cambria" w:eastAsia="Cambria" w:hAnsi="Cambria" w:cs="Cambria"/>
      <w:color w:val="auto"/>
      <w:sz w:val="28"/>
      <w:szCs w:val="28"/>
      <w:lang w:eastAsia="en-US" w:bidi="ar-SA"/>
    </w:rPr>
  </w:style>
  <w:style w:type="character" w:styleId="af4">
    <w:name w:val="Hyperlink"/>
    <w:basedOn w:val="a0"/>
    <w:uiPriority w:val="99"/>
    <w:unhideWhenUsed/>
    <w:rsid w:val="00816AE9"/>
    <w:rPr>
      <w:color w:val="0000FF" w:themeColor="hyperlink"/>
      <w:u w:val="single"/>
    </w:rPr>
  </w:style>
  <w:style w:type="paragraph" w:styleId="af5">
    <w:name w:val="No Spacing"/>
    <w:uiPriority w:val="1"/>
    <w:qFormat/>
    <w:rsid w:val="00800A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66F2"/>
    <w:rPr>
      <w:rFonts w:ascii="Times New Roman" w:eastAsiaTheme="majorEastAsia" w:hAnsi="Times New Roman" w:cstheme="majorBidi"/>
      <w:b/>
      <w:bCs/>
      <w:caps/>
      <w:sz w:val="28"/>
      <w:szCs w:val="28"/>
      <w:lang w:eastAsia="ru-RU" w:bidi="ru-RU"/>
    </w:rPr>
  </w:style>
  <w:style w:type="paragraph" w:styleId="af6">
    <w:name w:val="TOC Heading"/>
    <w:basedOn w:val="1"/>
    <w:next w:val="a"/>
    <w:uiPriority w:val="39"/>
    <w:unhideWhenUsed/>
    <w:qFormat/>
    <w:rsid w:val="0054231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en-US" w:bidi="ar-SA"/>
    </w:rPr>
  </w:style>
  <w:style w:type="paragraph" w:styleId="23">
    <w:name w:val="toc 2"/>
    <w:basedOn w:val="a"/>
    <w:next w:val="a"/>
    <w:autoRedefine/>
    <w:uiPriority w:val="39"/>
    <w:unhideWhenUsed/>
    <w:rsid w:val="00542319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54231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indow.edu.ru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un.org/ru/documents/decl_conv/conventions/disabilit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nlr.r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DC32-15BB-4902-878A-40953B61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19</Pages>
  <Words>4676</Words>
  <Characters>26656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ma_bespalova</dc:creator>
  <cp:keywords/>
  <dc:description/>
  <cp:lastModifiedBy>Ю. А. Беспалова</cp:lastModifiedBy>
  <cp:revision>8</cp:revision>
  <cp:lastPrinted>2020-12-30T04:28:00Z</cp:lastPrinted>
  <dcterms:created xsi:type="dcterms:W3CDTF">2019-12-03T06:57:00Z</dcterms:created>
  <dcterms:modified xsi:type="dcterms:W3CDTF">2020-12-30T06:33:00Z</dcterms:modified>
</cp:coreProperties>
</file>