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2E" w:rsidRPr="000F162E" w:rsidRDefault="000F162E" w:rsidP="000F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 w:rsidR="004F5C51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ПОДГОТОВКИ</w:t>
      </w:r>
    </w:p>
    <w:p w:rsidR="007612CC" w:rsidRDefault="007612CC" w:rsidP="00EB5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«ВОДИТЕЛЬ ТРАНСПОРТНЫХ СРЕДСТВ</w:t>
      </w:r>
      <w:r w:rsidR="000F162E"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КАТЕГОРИИ </w:t>
      </w:r>
      <w:proofErr w:type="gramStart"/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В</w:t>
      </w:r>
      <w:proofErr w:type="gramEnd"/>
    </w:p>
    <w:p w:rsidR="007612CC" w:rsidRDefault="004C4F48" w:rsidP="004C4F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0"/>
          <w:szCs w:val="20"/>
        </w:rPr>
        <w:t>(С МЕХАНИЧЕСКОЙ ТРАНСМИССИЕЙ)</w:t>
      </w:r>
    </w:p>
    <w:p w:rsidR="00F443D9" w:rsidRPr="004C4F48" w:rsidRDefault="00F443D9" w:rsidP="00F443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pacing w:val="5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программы: 3 месяца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</w:p>
    <w:p w:rsidR="007612CC" w:rsidRPr="004C4F48" w:rsidRDefault="007612CC" w:rsidP="0076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C4F48">
        <w:rPr>
          <w:rFonts w:ascii="Times New Roman" w:hAnsi="Times New Roman" w:cs="Times New Roman"/>
          <w:sz w:val="24"/>
          <w:szCs w:val="24"/>
          <w:lang w:eastAsia="en-US"/>
        </w:rPr>
        <w:t>Программа профессиональной подготовки «Водителей транспортных средств категории «В» разработана в соответствии с требованиями:</w:t>
      </w:r>
    </w:p>
    <w:p w:rsidR="007612CC" w:rsidRPr="004C4F48" w:rsidRDefault="007612CC" w:rsidP="0076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C4F48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hyperlink r:id="rId6" w:history="1">
        <w:r w:rsidRPr="004C4F48">
          <w:rPr>
            <w:rFonts w:ascii="Times New Roman" w:hAnsi="Times New Roman" w:cs="Times New Roman"/>
            <w:sz w:val="24"/>
            <w:szCs w:val="24"/>
            <w:lang w:eastAsia="en-US"/>
          </w:rPr>
          <w:t>Правил</w:t>
        </w:r>
      </w:hyperlink>
      <w:r w:rsidRPr="004C4F48">
        <w:rPr>
          <w:rFonts w:ascii="Times New Roman" w:hAnsi="Times New Roman" w:cs="Times New Roman"/>
          <w:sz w:val="24"/>
          <w:szCs w:val="24"/>
          <w:lang w:eastAsia="en-US"/>
        </w:rPr>
        <w:t xml:space="preserve"> разработки примерных </w:t>
      </w:r>
      <w:proofErr w:type="gramStart"/>
      <w:r w:rsidRPr="004C4F48">
        <w:rPr>
          <w:rFonts w:ascii="Times New Roman" w:hAnsi="Times New Roman" w:cs="Times New Roman"/>
          <w:sz w:val="24"/>
          <w:szCs w:val="24"/>
          <w:lang w:eastAsia="en-US"/>
        </w:rPr>
        <w:t>программ профессионального обучения водителей транспортных средств соответствующих категорий</w:t>
      </w:r>
      <w:proofErr w:type="gramEnd"/>
      <w:r w:rsidRPr="004C4F48">
        <w:rPr>
          <w:rFonts w:ascii="Times New Roman" w:hAnsi="Times New Roman" w:cs="Times New Roman"/>
          <w:sz w:val="24"/>
          <w:szCs w:val="24"/>
          <w:lang w:eastAsia="en-US"/>
        </w:rPr>
        <w:t xml:space="preserve"> и подкатегорий, утвержденных постановлением Правительства Российской Федерации от 1 ноября 2013 г. N 980;</w:t>
      </w:r>
    </w:p>
    <w:p w:rsidR="007612CC" w:rsidRPr="004C4F48" w:rsidRDefault="007612CC" w:rsidP="0076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C4F48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Приказом Министерства образования и науки РФ от 26 декабря 2013 г. № 1408 «Об утверждении примерных </w:t>
      </w:r>
      <w:proofErr w:type="gramStart"/>
      <w:r w:rsidRPr="004C4F48">
        <w:rPr>
          <w:rFonts w:ascii="Times New Roman" w:hAnsi="Times New Roman" w:cs="Times New Roman"/>
          <w:sz w:val="24"/>
          <w:szCs w:val="24"/>
          <w:lang w:eastAsia="en-US"/>
        </w:rPr>
        <w:t>программ профессионального обучения водителей транспортных средств соответствующих категорий</w:t>
      </w:r>
      <w:proofErr w:type="gramEnd"/>
      <w:r w:rsidRPr="004C4F48">
        <w:rPr>
          <w:rFonts w:ascii="Times New Roman" w:hAnsi="Times New Roman" w:cs="Times New Roman"/>
          <w:sz w:val="24"/>
          <w:szCs w:val="24"/>
          <w:lang w:eastAsia="en-US"/>
        </w:rPr>
        <w:t xml:space="preserve"> и подкатегорий»;</w:t>
      </w:r>
    </w:p>
    <w:p w:rsidR="007612CC" w:rsidRPr="004C4F48" w:rsidRDefault="007612CC" w:rsidP="0076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C4F48">
        <w:rPr>
          <w:rFonts w:ascii="Times New Roman" w:hAnsi="Times New Roman" w:cs="Times New Roman"/>
          <w:sz w:val="24"/>
          <w:szCs w:val="24"/>
          <w:lang w:eastAsia="en-US"/>
        </w:rPr>
        <w:t>К освоению Программы допускаются лица с 17 лет, не имеющие медицинских противопоказаний.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7612CC" w:rsidRPr="004C4F48" w:rsidRDefault="007612CC" w:rsidP="0076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C4F48">
        <w:rPr>
          <w:rFonts w:ascii="Times New Roman" w:hAnsi="Times New Roman" w:cs="Times New Roman"/>
          <w:sz w:val="24"/>
          <w:szCs w:val="24"/>
          <w:lang w:eastAsia="en-US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4C4F48" w:rsidRPr="004C4F48" w:rsidRDefault="004C4F48" w:rsidP="004C4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Обучение вождению проводится на полигоне КГБ ПОУ «</w:t>
      </w:r>
      <w:proofErr w:type="spellStart"/>
      <w:r w:rsidRPr="004C4F48">
        <w:rPr>
          <w:rFonts w:ascii="Times New Roman" w:eastAsia="Times New Roman" w:hAnsi="Times New Roman" w:cs="Times New Roman"/>
          <w:sz w:val="24"/>
          <w:szCs w:val="24"/>
        </w:rPr>
        <w:t>Дивногорский</w:t>
      </w:r>
      <w:proofErr w:type="spellEnd"/>
      <w:r w:rsidRPr="004C4F48">
        <w:rPr>
          <w:rFonts w:ascii="Times New Roman" w:eastAsia="Times New Roman" w:hAnsi="Times New Roman" w:cs="Times New Roman"/>
          <w:sz w:val="24"/>
          <w:szCs w:val="24"/>
        </w:rPr>
        <w:t xml:space="preserve"> техникум лесных технологий» вне сетки учебного времени мастером производственного обучения индивидуально с каждым слушателем в соответствии с графиком очередности обучения вождению.</w:t>
      </w:r>
    </w:p>
    <w:p w:rsidR="004C4F48" w:rsidRPr="004C4F48" w:rsidRDefault="004C4F48" w:rsidP="004C4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дисциплинам предусматривает проведение зачетов по дисциплинам. Профессиональная подготовка завершается итоговой аттестацией в форме квалификационного экзамена. </w:t>
      </w:r>
    </w:p>
    <w:p w:rsidR="004C4F48" w:rsidRPr="004C4F48" w:rsidRDefault="004C4F48" w:rsidP="004C4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подготовка завершается итоговой аттестацией в форме квалификационного экзамена (Э). Квалификационный экзамен включает в себя практическую работу и проверку теоретических знаний. </w:t>
      </w:r>
      <w:proofErr w:type="gramStart"/>
      <w:r w:rsidRPr="004C4F48">
        <w:rPr>
          <w:rFonts w:ascii="Times New Roman" w:eastAsia="Times New Roman" w:hAnsi="Times New Roman" w:cs="Times New Roman"/>
          <w:sz w:val="24"/>
          <w:szCs w:val="24"/>
        </w:rPr>
        <w:t>Лица, получившие по итогам промежуточной аттестации неудовлетворительную оценку, к сдаче квалификационного</w:t>
      </w:r>
      <w:proofErr w:type="gramEnd"/>
      <w:r w:rsidRPr="004C4F48">
        <w:rPr>
          <w:rFonts w:ascii="Times New Roman" w:eastAsia="Times New Roman" w:hAnsi="Times New Roman" w:cs="Times New Roman"/>
          <w:sz w:val="24"/>
          <w:szCs w:val="24"/>
        </w:rPr>
        <w:t xml:space="preserve"> экзамена не допускаются. Квалификационный экзамен включает в себя проверку теоретических знаний по ПДД, по билетам, которые используются для сдачи экзамена в ГИБДД и практическая проверка навыков на полигоне и в условиях дорожного движения. </w:t>
      </w:r>
    </w:p>
    <w:p w:rsidR="007612CC" w:rsidRPr="004C4F48" w:rsidRDefault="007612CC" w:rsidP="0076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C4F48">
        <w:rPr>
          <w:rFonts w:ascii="Times New Roman" w:hAnsi="Times New Roman" w:cs="Times New Roman"/>
          <w:b/>
          <w:sz w:val="24"/>
          <w:szCs w:val="24"/>
          <w:lang w:eastAsia="en-US"/>
        </w:rPr>
        <w:t>В результате освоения Программы обучающиеся знают:</w:t>
      </w:r>
    </w:p>
    <w:p w:rsidR="007612CC" w:rsidRPr="004C4F48" w:rsidRDefault="007612CC" w:rsidP="0076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-правила дорожного движения, основы законодательства в сфере дорожного движения;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-правила обязательного страхования гражданской ответственности владельцев транспортных средств;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-основы безопасного управления транспортными средствами;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F48">
        <w:rPr>
          <w:rFonts w:ascii="Times New Roman" w:eastAsia="Times New Roman" w:hAnsi="Times New Roman" w:cs="Times New Roman"/>
          <w:sz w:val="24"/>
          <w:szCs w:val="24"/>
        </w:rPr>
        <w:t>-цели и задачи управления системами "водитель - автомобиль - дорога" и "водитель - автомобиль";</w:t>
      </w:r>
      <w:proofErr w:type="gramEnd"/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-особенности наблюдения за дорожной обстановкой;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-способы контроля безопасной дистанции и бокового интервала;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-порядок вызова аварийных и спасательных служб;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-основы обеспечения безопасности наиболее уязвимых участников дорожного движения: пешеходов, велосипедистов;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-основы обеспечения детской пассажирской безопасности;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-проблемы, связанные с нарушением правил дорожного движения водителями транспортных средств и их последствиями;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 xml:space="preserve">-правовые аспекты (права, обязанности и ответственность) оказания первой </w:t>
      </w:r>
      <w:r w:rsidRPr="004C4F48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помощи;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-современные рекомендации по оказанию первой помощи;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-методики и последовательность действий по оказанию первой помощи;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-состав аптечки первой помощи (автомобильной) и правила использования ее компонентов.</w:t>
      </w:r>
    </w:p>
    <w:p w:rsidR="007612CC" w:rsidRPr="004C4F48" w:rsidRDefault="007612CC" w:rsidP="0076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C4F48">
        <w:rPr>
          <w:rFonts w:ascii="Times New Roman" w:hAnsi="Times New Roman" w:cs="Times New Roman"/>
          <w:b/>
          <w:sz w:val="24"/>
          <w:szCs w:val="24"/>
          <w:lang w:eastAsia="en-US"/>
        </w:rPr>
        <w:t>В результате освоения Программы обучающиеся умеют: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-безопасно и эффективно управлять транспортным средством (составом транспортных средств) в различных условиях движения;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-соблюдать Правила дорожного движения при управлении транспортным средством (составом транспортных средств);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-управлять своим эмоциональным состоянием;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-конструктивно разрешать противоречия и конфликты, возникающие в дорожном движении;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-выполнять ежедневное техническое обслуживание транспортного средства (состава транспортных средств);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-устранять мелкие неисправности в процессе эксплуатации транспортного средства (состава транспортных средств);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-обеспечивать безопасную посадку и высадку пассажиров, их перевозку, либо прием, размещение и перевозку грузов;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-выбирать безопасные скорость, дистанцию и интервал в различных условиях движения;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-использовать зеркала заднего вида при маневрировании;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-своевременно принимать правильные решения и уверенно действовать в сложных и опасных дорожных ситуациях;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-выполнять мероприятия по оказанию первой помощи пострадавшим в дорожно-транспортном происшествии;</w:t>
      </w:r>
    </w:p>
    <w:p w:rsidR="007612CC" w:rsidRPr="004C4F48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-совершенствовать свои навыки управления транспортным средством (составом транспортных средств).</w:t>
      </w:r>
    </w:p>
    <w:p w:rsidR="004C4F48" w:rsidRPr="004C4F48" w:rsidRDefault="004C4F48" w:rsidP="004C4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(всего часов) – 190 час</w:t>
      </w:r>
      <w:proofErr w:type="gramStart"/>
      <w:r w:rsidRPr="004C4F4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4C4F48">
        <w:rPr>
          <w:rFonts w:ascii="Times New Roman" w:eastAsia="Times New Roman" w:hAnsi="Times New Roman" w:cs="Times New Roman"/>
          <w:sz w:val="24"/>
          <w:szCs w:val="24"/>
        </w:rPr>
        <w:t xml:space="preserve">в том числе обязательная аудиторная учебная нагрузка – 190час. (из нее – обучение вождению – 56 час.). </w:t>
      </w:r>
    </w:p>
    <w:p w:rsidR="004C4F48" w:rsidRPr="004C4F48" w:rsidRDefault="004C4F48" w:rsidP="004C4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48">
        <w:rPr>
          <w:rFonts w:ascii="Times New Roman" w:eastAsia="Times New Roman" w:hAnsi="Times New Roman" w:cs="Times New Roman"/>
          <w:sz w:val="24"/>
          <w:szCs w:val="24"/>
        </w:rPr>
        <w:t>Лицам, прошедшим обучение в полном объеме и сдавшим квалификационный экзамен выдается свидетельство установленного техникумом образца.</w:t>
      </w:r>
    </w:p>
    <w:p w:rsidR="007612CC" w:rsidRPr="007612CC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2CC" w:rsidRPr="007612CC" w:rsidRDefault="007612CC" w:rsidP="00761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2CC" w:rsidRPr="004C4F48" w:rsidRDefault="007612CC" w:rsidP="00630F9C">
      <w:pPr>
        <w:spacing w:before="480"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1054"/>
      <w:bookmarkStart w:id="1" w:name="_GoBack"/>
      <w:bookmarkEnd w:id="0"/>
      <w:bookmarkEnd w:id="1"/>
    </w:p>
    <w:sectPr w:rsidR="007612CC" w:rsidRPr="004C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3DE4"/>
    <w:multiLevelType w:val="multilevel"/>
    <w:tmpl w:val="2DE6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69"/>
    <w:rsid w:val="00084810"/>
    <w:rsid w:val="000B4D85"/>
    <w:rsid w:val="000F162E"/>
    <w:rsid w:val="00171C08"/>
    <w:rsid w:val="003B6DA1"/>
    <w:rsid w:val="004C4F48"/>
    <w:rsid w:val="004F0B65"/>
    <w:rsid w:val="004F5C51"/>
    <w:rsid w:val="005806F1"/>
    <w:rsid w:val="00630F9C"/>
    <w:rsid w:val="00693F69"/>
    <w:rsid w:val="007612CC"/>
    <w:rsid w:val="007D7231"/>
    <w:rsid w:val="0080792E"/>
    <w:rsid w:val="00926529"/>
    <w:rsid w:val="00BD248A"/>
    <w:rsid w:val="00BE0FF4"/>
    <w:rsid w:val="00C23A89"/>
    <w:rsid w:val="00DD54FF"/>
    <w:rsid w:val="00EB5F83"/>
    <w:rsid w:val="00F443D9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4650E9E74EA059093E7472BB3A2B5B7BE472DBF4896FDD4731C39A145668D367B2A4C97ADDC977E0l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В. Г. Руссков</cp:lastModifiedBy>
  <cp:revision>16</cp:revision>
  <cp:lastPrinted>2019-03-25T04:56:00Z</cp:lastPrinted>
  <dcterms:created xsi:type="dcterms:W3CDTF">2019-03-25T02:51:00Z</dcterms:created>
  <dcterms:modified xsi:type="dcterms:W3CDTF">2019-05-02T07:38:00Z</dcterms:modified>
</cp:coreProperties>
</file>