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6C" w:rsidRPr="000F162E" w:rsidRDefault="00C3316C" w:rsidP="00C33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ПРОГРАММЫ ПРОФЕССИОНАЛЬНОЙ </w:t>
      </w:r>
      <w:r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ПОДГОТОВКИ</w:t>
      </w:r>
    </w:p>
    <w:p w:rsidR="00194024" w:rsidRDefault="0020682C" w:rsidP="00C15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«ВОДИТЕЛЬ ВЕЗДЕХОДА</w:t>
      </w:r>
      <w:r w:rsidR="00C3316C" w:rsidRPr="000F162E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>»</w:t>
      </w:r>
      <w:r w:rsidR="00C3316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  <w:t xml:space="preserve"> </w:t>
      </w:r>
    </w:p>
    <w:p w:rsidR="0020682C" w:rsidRDefault="0020682C" w:rsidP="00C15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</w:p>
    <w:p w:rsidR="00F76A90" w:rsidRPr="00C83917" w:rsidRDefault="00F76A90" w:rsidP="00F76A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83917">
        <w:rPr>
          <w:rFonts w:ascii="Times New Roman" w:hAnsi="Times New Roman" w:cs="Times New Roman"/>
          <w:b/>
          <w:sz w:val="24"/>
          <w:szCs w:val="24"/>
        </w:rPr>
        <w:t>Срок освоения программы: 3-4 недели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>очное обучение</w:t>
      </w:r>
      <w:bookmarkEnd w:id="0"/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77A0E" w:rsidRPr="00C83917" w:rsidRDefault="00F77A0E" w:rsidP="00206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профессиональной подго</w:t>
      </w:r>
      <w:r w:rsidR="00C15DF9" w:rsidRPr="00C83917">
        <w:rPr>
          <w:rFonts w:ascii="Times New Roman" w:eastAsia="Times New Roman" w:hAnsi="Times New Roman" w:cs="Times New Roman"/>
          <w:sz w:val="24"/>
          <w:szCs w:val="24"/>
        </w:rPr>
        <w:t>товки «</w:t>
      </w:r>
      <w:r w:rsidR="0020682C" w:rsidRPr="00C83917">
        <w:rPr>
          <w:rFonts w:ascii="Times New Roman" w:hAnsi="Times New Roman" w:cs="Times New Roman"/>
          <w:sz w:val="24"/>
          <w:szCs w:val="24"/>
          <w:lang w:eastAsia="en-US"/>
        </w:rPr>
        <w:t xml:space="preserve">11447 «Водитель вездехода» 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20682C" w:rsidRPr="00C83917" w:rsidRDefault="0020682C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17">
        <w:rPr>
          <w:rFonts w:ascii="Times New Roman" w:hAnsi="Times New Roman" w:cs="Times New Roman"/>
          <w:sz w:val="24"/>
          <w:szCs w:val="24"/>
          <w:lang w:eastAsia="en-US"/>
        </w:rPr>
        <w:t xml:space="preserve">- Требованиями Единых тарифно-квалификационных справочников работ и профессий рабочих (ЕТКС), код профессии –11447, с учетом требований </w:t>
      </w:r>
    </w:p>
    <w:p w:rsidR="0020682C" w:rsidRPr="00C83917" w:rsidRDefault="0020682C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17">
        <w:rPr>
          <w:rFonts w:ascii="Times New Roman" w:hAnsi="Times New Roman" w:cs="Times New Roman"/>
          <w:sz w:val="24"/>
          <w:szCs w:val="24"/>
          <w:lang w:eastAsia="en-US"/>
        </w:rPr>
        <w:t>- Приказа Министерства труда и социальной защиты Российской Федерации от 02 ноября 2015 г. № 833н «Об утверждении профессионального стандарта «Водитель внедорожных автомототранспортых средств».</w:t>
      </w:r>
    </w:p>
    <w:p w:rsidR="0020682C" w:rsidRPr="00C83917" w:rsidRDefault="0020682C" w:rsidP="0020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>Профессия 11447 «Водитель вездехода» предполагает присвоение одной из четырех категорий (А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>, Е)* в удостоверении тракториста-машиниста.</w:t>
      </w:r>
    </w:p>
    <w:p w:rsidR="0020682C" w:rsidRPr="00C83917" w:rsidRDefault="0020682C" w:rsidP="0020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В свидетельстве об обучении, выдаваемым техникумом после окончания обучения категория и разряд присваивается в зависимости от типа вездехода, на котором проводилось обучение вождению. Профессия водитель вездехода имеет диапазон квалификационных разрядов 5-6.</w:t>
      </w:r>
    </w:p>
    <w:p w:rsidR="0020682C" w:rsidRPr="00C83917" w:rsidRDefault="0020682C" w:rsidP="0020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>К освоению Программы допускаются лица:</w:t>
      </w:r>
    </w:p>
    <w:p w:rsidR="0020682C" w:rsidRPr="00C83917" w:rsidRDefault="0020682C" w:rsidP="002068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       А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- 19 лет, водительское удостоверение категория В, стаж 1 год </w:t>
      </w:r>
    </w:p>
    <w:p w:rsidR="0020682C" w:rsidRPr="00C83917" w:rsidRDefault="0020682C" w:rsidP="002068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      А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– 19 лет, водительское удостоверение категория С, стаж 1 год </w:t>
      </w:r>
    </w:p>
    <w:p w:rsidR="0020682C" w:rsidRPr="00C83917" w:rsidRDefault="0020682C" w:rsidP="002068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      А 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– 22 года, водительское удостоверение категория 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, стаж 1 год </w:t>
      </w:r>
    </w:p>
    <w:p w:rsidR="0020682C" w:rsidRPr="00C83917" w:rsidRDefault="0020682C" w:rsidP="002068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        Е – 17 лет Медицинские ограничения регламентированы Перечнем противопоказаний Министерства здравоохранения Российской Федерации.</w:t>
      </w:r>
    </w:p>
    <w:p w:rsidR="002C005A" w:rsidRPr="00C83917" w:rsidRDefault="002C005A" w:rsidP="002C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>: подготовка новых рабочих из лиц, не имеющих профессии, переподготовка с целью освоения новой учебной профессии, находящейся вне сферы их предыдущей профессиональной деятельности.</w:t>
      </w:r>
    </w:p>
    <w:p w:rsidR="00F77A0E" w:rsidRPr="00C83917" w:rsidRDefault="00F77A0E" w:rsidP="002C0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hAnsi="Times New Roman" w:cs="Times New Roman"/>
          <w:sz w:val="24"/>
          <w:szCs w:val="24"/>
        </w:rPr>
        <w:t>В процессе освоения программы у слушателя должна быть сформирована профессиональная компетенция:</w:t>
      </w:r>
    </w:p>
    <w:p w:rsidR="0020682C" w:rsidRPr="00C83917" w:rsidRDefault="00F77A0E" w:rsidP="00F77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17">
        <w:rPr>
          <w:rFonts w:ascii="Times New Roman" w:hAnsi="Times New Roman" w:cs="Times New Roman"/>
          <w:sz w:val="24"/>
          <w:szCs w:val="24"/>
        </w:rPr>
        <w:t>ПК 1.1. Управлять внедоро</w:t>
      </w:r>
      <w:r w:rsidR="0020682C" w:rsidRPr="00C83917">
        <w:rPr>
          <w:rFonts w:ascii="Times New Roman" w:hAnsi="Times New Roman" w:cs="Times New Roman"/>
          <w:sz w:val="24"/>
          <w:szCs w:val="24"/>
        </w:rPr>
        <w:t>жным автотранспортным средством.</w:t>
      </w:r>
    </w:p>
    <w:p w:rsidR="00F77A0E" w:rsidRPr="00C83917" w:rsidRDefault="00F77A0E" w:rsidP="00F77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характеристика</w:t>
      </w:r>
    </w:p>
    <w:p w:rsidR="00F77A0E" w:rsidRPr="00C83917" w:rsidRDefault="00F77A0E" w:rsidP="00206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Профессия: </w:t>
      </w:r>
      <w:r w:rsidR="0020682C" w:rsidRPr="00C83917">
        <w:rPr>
          <w:rFonts w:ascii="Times New Roman" w:eastAsia="Times New Roman" w:hAnsi="Times New Roman" w:cs="Times New Roman"/>
          <w:sz w:val="24"/>
          <w:szCs w:val="24"/>
        </w:rPr>
        <w:t>Водитель вездехода</w:t>
      </w:r>
    </w:p>
    <w:p w:rsidR="00F77A0E" w:rsidRPr="00C83917" w:rsidRDefault="00F77A0E" w:rsidP="0020682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>Категория: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20682C" w:rsidRPr="00C83917">
        <w:rPr>
          <w:rFonts w:ascii="Times New Roman" w:eastAsia="Times New Roman" w:hAnsi="Times New Roman" w:cs="Times New Roman"/>
          <w:sz w:val="24"/>
          <w:szCs w:val="24"/>
        </w:rPr>
        <w:t>; А</w:t>
      </w:r>
      <w:r w:rsidR="0020682C"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20682C" w:rsidRPr="00C83917">
        <w:rPr>
          <w:rFonts w:ascii="Times New Roman" w:eastAsia="Times New Roman" w:hAnsi="Times New Roman" w:cs="Times New Roman"/>
          <w:sz w:val="24"/>
          <w:szCs w:val="24"/>
        </w:rPr>
        <w:t xml:space="preserve">; А </w:t>
      </w:r>
      <w:r w:rsidR="0020682C" w:rsidRPr="00C8391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20682C" w:rsidRPr="00C83917">
        <w:rPr>
          <w:rFonts w:ascii="Times New Roman" w:eastAsia="Times New Roman" w:hAnsi="Times New Roman" w:cs="Times New Roman"/>
          <w:sz w:val="24"/>
          <w:szCs w:val="24"/>
        </w:rPr>
        <w:t>; Е</w:t>
      </w:r>
    </w:p>
    <w:p w:rsidR="00F77A0E" w:rsidRPr="00C83917" w:rsidRDefault="00F77A0E" w:rsidP="00206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>Назначение профессии</w:t>
      </w:r>
      <w:r w:rsidR="00C15DF9" w:rsidRPr="00C839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77A0E" w:rsidRPr="00C83917" w:rsidRDefault="00F77A0E" w:rsidP="00206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17">
        <w:rPr>
          <w:rFonts w:ascii="Times New Roman" w:hAnsi="Times New Roman" w:cs="Times New Roman"/>
          <w:sz w:val="24"/>
          <w:szCs w:val="24"/>
        </w:rPr>
        <w:t>Управление внедорожным автотранспортным средством, его техническое обслуживание и устранение неисправностей</w:t>
      </w:r>
      <w:r w:rsidR="00C15DF9" w:rsidRPr="00C83917">
        <w:rPr>
          <w:rFonts w:ascii="Times New Roman" w:hAnsi="Times New Roman" w:cs="Times New Roman"/>
          <w:sz w:val="24"/>
          <w:szCs w:val="24"/>
        </w:rPr>
        <w:t>.</w:t>
      </w:r>
    </w:p>
    <w:p w:rsidR="00F77A0E" w:rsidRPr="00C83917" w:rsidRDefault="002C005A" w:rsidP="002068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17">
        <w:rPr>
          <w:rFonts w:ascii="Times New Roman" w:hAnsi="Times New Roman" w:cs="Times New Roman"/>
          <w:sz w:val="24"/>
          <w:szCs w:val="24"/>
        </w:rPr>
        <w:t>В процессе обучения, слушатель готовится к выполнению трудовых функций:</w:t>
      </w: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F77A0E" w:rsidRPr="00C83917">
        <w:rPr>
          <w:rFonts w:ascii="Times New Roman" w:hAnsi="Times New Roman" w:cs="Times New Roman"/>
          <w:sz w:val="24"/>
          <w:szCs w:val="24"/>
        </w:rPr>
        <w:t>правление внедорожным автотранспортным средством в различных дорожных и метеорологических условиях</w:t>
      </w:r>
      <w:r w:rsidRPr="00C83917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C83917">
        <w:rPr>
          <w:rFonts w:ascii="Times New Roman" w:hAnsi="Times New Roman" w:cs="Times New Roman"/>
          <w:sz w:val="24"/>
          <w:szCs w:val="24"/>
        </w:rPr>
        <w:t>техническое обслуживание и устранение неисправностей внедорожного автотранспортного средства</w:t>
      </w:r>
      <w:r w:rsidRPr="00C83917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C83917">
        <w:rPr>
          <w:rFonts w:ascii="Times New Roman" w:hAnsi="Times New Roman" w:cs="Times New Roman"/>
          <w:sz w:val="24"/>
          <w:szCs w:val="24"/>
        </w:rPr>
        <w:t>еревозка пассажиров и грузов внедорожным автотранспортным средством в различных дорожных и метеорологических условиях.</w:t>
      </w:r>
    </w:p>
    <w:p w:rsidR="0020682C" w:rsidRPr="00C83917" w:rsidRDefault="0020682C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17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программы профессионального обучения слушатель будет уметь:</w:t>
      </w:r>
    </w:p>
    <w:p w:rsidR="0020682C" w:rsidRPr="00C83917" w:rsidRDefault="0020682C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17">
        <w:rPr>
          <w:rFonts w:ascii="Times New Roman" w:hAnsi="Times New Roman" w:cs="Times New Roman"/>
          <w:sz w:val="24"/>
          <w:szCs w:val="24"/>
          <w:lang w:eastAsia="en-US"/>
        </w:rPr>
        <w:t>- управлять внедорожным автотранспортным средством в различных дорожных и метеорологических условиях;</w:t>
      </w:r>
    </w:p>
    <w:p w:rsidR="0020682C" w:rsidRPr="00C83917" w:rsidRDefault="0020682C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17">
        <w:rPr>
          <w:rFonts w:ascii="Times New Roman" w:hAnsi="Times New Roman" w:cs="Times New Roman"/>
          <w:sz w:val="24"/>
          <w:szCs w:val="24"/>
          <w:lang w:eastAsia="en-US"/>
        </w:rPr>
        <w:t xml:space="preserve">-преодолевать водные преграды в разное время года; </w:t>
      </w:r>
    </w:p>
    <w:p w:rsidR="0020682C" w:rsidRPr="00C83917" w:rsidRDefault="0020682C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17">
        <w:rPr>
          <w:rFonts w:ascii="Times New Roman" w:hAnsi="Times New Roman" w:cs="Times New Roman"/>
          <w:sz w:val="24"/>
          <w:szCs w:val="24"/>
          <w:lang w:eastAsia="en-US"/>
        </w:rPr>
        <w:t>-подготавливать внедорожное автотранспортное средство к движению;</w:t>
      </w:r>
    </w:p>
    <w:p w:rsidR="0020682C" w:rsidRPr="00C83917" w:rsidRDefault="0020682C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3917">
        <w:rPr>
          <w:rFonts w:ascii="Times New Roman" w:hAnsi="Times New Roman" w:cs="Times New Roman"/>
          <w:sz w:val="24"/>
          <w:szCs w:val="24"/>
          <w:lang w:eastAsia="en-US"/>
        </w:rPr>
        <w:t>-контролировать погрузку, крепление и выгрузку груза, размещение пассажиров.</w:t>
      </w:r>
    </w:p>
    <w:p w:rsidR="004F458F" w:rsidRPr="00C83917" w:rsidRDefault="004F458F" w:rsidP="00206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>Учебный план содержит перечень предметов профессиональных и специальных дисциплин с указанием времени, отводимого на освоение учебных предметов, включая время на самостоятельную работу и обязательную аудиторную нагрузку.</w:t>
      </w:r>
    </w:p>
    <w:p w:rsidR="00F77A0E" w:rsidRPr="00C83917" w:rsidRDefault="00F77A0E" w:rsidP="00206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hAnsi="Times New Roman" w:cs="Times New Roman"/>
          <w:color w:val="000000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Обучение вождению проводится на полигоне КГБ ПОУ «Дивногорский техникум лесных технологий» вне сетки учебного времени мастером производственного обучения индивидуально с каждым слушателем в соответствии с графиком очередности обучения вождению.</w:t>
      </w:r>
    </w:p>
    <w:p w:rsidR="00F77A0E" w:rsidRPr="00C83917" w:rsidRDefault="00F77A0E" w:rsidP="002068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9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Квалификационный экзамен включает в себя практическую работу и проверку теоретических знаний. Проверка теоретических знаний при проведении квалификационного экзамена проводится по утвержденным Гостехнадзором экзаменационным билетам.</w:t>
      </w:r>
    </w:p>
    <w:p w:rsidR="00F77A0E" w:rsidRPr="00C83917" w:rsidRDefault="00F77A0E" w:rsidP="00206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hAnsi="Times New Roman" w:cs="Times New Roman"/>
          <w:sz w:val="24"/>
          <w:szCs w:val="24"/>
        </w:rPr>
        <w:t>Максимальная уче</w:t>
      </w:r>
      <w:r w:rsidR="0020682C" w:rsidRPr="00C83917">
        <w:rPr>
          <w:rFonts w:ascii="Times New Roman" w:hAnsi="Times New Roman" w:cs="Times New Roman"/>
          <w:sz w:val="24"/>
          <w:szCs w:val="24"/>
        </w:rPr>
        <w:t>бная нагрузка (всего часов) – 110</w:t>
      </w:r>
      <w:r w:rsidRPr="00C83917">
        <w:rPr>
          <w:rFonts w:ascii="Times New Roman" w:hAnsi="Times New Roman" w:cs="Times New Roman"/>
          <w:sz w:val="24"/>
          <w:szCs w:val="24"/>
        </w:rPr>
        <w:t xml:space="preserve"> час., в том числе обязательная </w:t>
      </w:r>
      <w:r w:rsidR="0020682C" w:rsidRPr="00C83917">
        <w:rPr>
          <w:rFonts w:ascii="Times New Roman" w:hAnsi="Times New Roman" w:cs="Times New Roman"/>
          <w:sz w:val="24"/>
          <w:szCs w:val="24"/>
        </w:rPr>
        <w:t>аудиторная учебная нагрузка – 105</w:t>
      </w:r>
      <w:r w:rsidR="00662A79" w:rsidRPr="00C83917">
        <w:rPr>
          <w:rFonts w:ascii="Times New Roman" w:hAnsi="Times New Roman" w:cs="Times New Roman"/>
          <w:sz w:val="24"/>
          <w:szCs w:val="24"/>
        </w:rPr>
        <w:t xml:space="preserve"> </w:t>
      </w:r>
      <w:r w:rsidRPr="00C83917">
        <w:rPr>
          <w:rFonts w:ascii="Times New Roman" w:hAnsi="Times New Roman" w:cs="Times New Roman"/>
          <w:sz w:val="24"/>
          <w:szCs w:val="24"/>
        </w:rPr>
        <w:t>час.</w:t>
      </w:r>
      <w:r w:rsidR="00662A79" w:rsidRPr="00C83917">
        <w:rPr>
          <w:rFonts w:ascii="Times New Roman" w:hAnsi="Times New Roman" w:cs="Times New Roman"/>
          <w:sz w:val="24"/>
          <w:szCs w:val="24"/>
        </w:rPr>
        <w:t>(из нее – обучение вождению – 20</w:t>
      </w:r>
      <w:r w:rsidRPr="00C83917">
        <w:rPr>
          <w:rFonts w:ascii="Times New Roman" w:hAnsi="Times New Roman" w:cs="Times New Roman"/>
          <w:sz w:val="24"/>
          <w:szCs w:val="24"/>
        </w:rPr>
        <w:t xml:space="preserve"> час.).</w:t>
      </w:r>
    </w:p>
    <w:p w:rsidR="00F77A0E" w:rsidRPr="00C83917" w:rsidRDefault="00F77A0E" w:rsidP="00206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17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дисциплинам предусматривает проведение зачетов по дисциплинам. Профессиональная подготовка завершается итоговой аттестацией в форме квалификационного экзамена. </w:t>
      </w:r>
    </w:p>
    <w:p w:rsidR="00F77A0E" w:rsidRPr="00C83917" w:rsidRDefault="00F77A0E" w:rsidP="0020682C">
      <w:pPr>
        <w:widowControl w:val="0"/>
        <w:tabs>
          <w:tab w:val="left" w:pos="142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917">
        <w:rPr>
          <w:rFonts w:ascii="Times New Roman" w:hAnsi="Times New Roman" w:cs="Times New Roman"/>
          <w:color w:val="000000"/>
          <w:sz w:val="24"/>
          <w:szCs w:val="24"/>
        </w:rPr>
        <w:t>Лицам, прошедшим обучение в полном объеме и сдавшим квалификационный экзамен выдается свидетельство установленного техникумом образца.</w:t>
      </w:r>
    </w:p>
    <w:p w:rsidR="00194024" w:rsidRDefault="00194024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</w:p>
    <w:p w:rsidR="00194024" w:rsidRPr="00F77A0E" w:rsidRDefault="00194024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</w:rPr>
      </w:pPr>
    </w:p>
    <w:sectPr w:rsidR="00194024" w:rsidRPr="00F77A0E" w:rsidSect="00384004">
      <w:pgSz w:w="11905" w:h="16837" w:code="9"/>
      <w:pgMar w:top="1134" w:right="567" w:bottom="719" w:left="1134" w:header="0" w:footer="733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97" w:rsidRDefault="00611E97" w:rsidP="00AA2D8B">
      <w:pPr>
        <w:spacing w:after="0" w:line="240" w:lineRule="auto"/>
      </w:pPr>
      <w:r>
        <w:separator/>
      </w:r>
    </w:p>
  </w:endnote>
  <w:endnote w:type="continuationSeparator" w:id="1">
    <w:p w:rsidR="00611E97" w:rsidRDefault="00611E97" w:rsidP="00AA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97" w:rsidRDefault="00611E97" w:rsidP="00AA2D8B">
      <w:pPr>
        <w:spacing w:after="0" w:line="240" w:lineRule="auto"/>
      </w:pPr>
      <w:r>
        <w:separator/>
      </w:r>
    </w:p>
  </w:footnote>
  <w:footnote w:type="continuationSeparator" w:id="1">
    <w:p w:rsidR="00611E97" w:rsidRDefault="00611E97" w:rsidP="00AA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924"/>
    <w:multiLevelType w:val="multilevel"/>
    <w:tmpl w:val="C9FA3A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272"/>
    <w:rsid w:val="00142B23"/>
    <w:rsid w:val="00194024"/>
    <w:rsid w:val="0020682C"/>
    <w:rsid w:val="002C005A"/>
    <w:rsid w:val="00304564"/>
    <w:rsid w:val="00384004"/>
    <w:rsid w:val="003C558E"/>
    <w:rsid w:val="003E33AE"/>
    <w:rsid w:val="00416272"/>
    <w:rsid w:val="004F458F"/>
    <w:rsid w:val="005A0F64"/>
    <w:rsid w:val="00611E97"/>
    <w:rsid w:val="00662A79"/>
    <w:rsid w:val="007A145F"/>
    <w:rsid w:val="00926529"/>
    <w:rsid w:val="009437BE"/>
    <w:rsid w:val="00AA2D8B"/>
    <w:rsid w:val="00B80222"/>
    <w:rsid w:val="00C15DF9"/>
    <w:rsid w:val="00C3316C"/>
    <w:rsid w:val="00C83917"/>
    <w:rsid w:val="00E00C77"/>
    <w:rsid w:val="00EB7A01"/>
    <w:rsid w:val="00F76A90"/>
    <w:rsid w:val="00F77A0E"/>
    <w:rsid w:val="00F87539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F77A0E"/>
    <w:rPr>
      <w:color w:val="0000FF" w:themeColor="hyperlink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C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DF9"/>
    <w:rPr>
      <w:rFonts w:ascii="Cambria" w:hAnsi="Cambria" w:cs="Cambria"/>
      <w:sz w:val="22"/>
      <w:szCs w:val="22"/>
      <w:lang w:eastAsia="ru-RU"/>
    </w:rPr>
  </w:style>
  <w:style w:type="paragraph" w:styleId="af6">
    <w:name w:val="header"/>
    <w:basedOn w:val="a"/>
    <w:link w:val="af7"/>
    <w:uiPriority w:val="99"/>
    <w:unhideWhenUsed/>
    <w:rsid w:val="00AA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A2D8B"/>
    <w:rPr>
      <w:rFonts w:ascii="Cambria" w:hAnsi="Cambria" w:cs="Cambria"/>
      <w:sz w:val="22"/>
      <w:szCs w:val="22"/>
      <w:lang w:eastAsia="ru-RU"/>
    </w:rPr>
  </w:style>
  <w:style w:type="character" w:customStyle="1" w:styleId="af8">
    <w:name w:val="Основной текст_"/>
    <w:link w:val="11"/>
    <w:locked/>
    <w:rsid w:val="0020682C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8"/>
    <w:rsid w:val="0020682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A"/>
    <w:pPr>
      <w:spacing w:after="200" w:line="276" w:lineRule="auto"/>
    </w:pPr>
    <w:rPr>
      <w:rFonts w:ascii="Cambria" w:hAnsi="Cambria" w:cs="Cambr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1CA"/>
    <w:pPr>
      <w:spacing w:before="480" w:after="0"/>
      <w:outlineLvl w:val="0"/>
    </w:pPr>
    <w:rPr>
      <w:rFonts w:eastAsia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D31CA"/>
    <w:pPr>
      <w:spacing w:before="200" w:after="0" w:line="271" w:lineRule="auto"/>
      <w:outlineLvl w:val="1"/>
    </w:pPr>
    <w:rPr>
      <w:rFonts w:eastAsia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31CA"/>
    <w:pPr>
      <w:spacing w:before="200" w:after="0" w:line="271" w:lineRule="auto"/>
      <w:outlineLvl w:val="2"/>
    </w:pPr>
    <w:rPr>
      <w:rFonts w:eastAsia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31CA"/>
    <w:pPr>
      <w:spacing w:after="0"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31CA"/>
    <w:pPr>
      <w:spacing w:after="0"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31CA"/>
    <w:p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D31CA"/>
    <w:pPr>
      <w:spacing w:after="0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D31CA"/>
    <w:pPr>
      <w:spacing w:after="0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D31CA"/>
    <w:pPr>
      <w:spacing w:after="0"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D31CA"/>
    <w:rPr>
      <w:rFonts w:ascii="Cambria" w:eastAsia="Times New Roman" w:hAnsi="Cambria" w:cs="Cambria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FD31CA"/>
    <w:rPr>
      <w:rFonts w:ascii="Cambria" w:eastAsia="Times New Roman" w:hAnsi="Cambria" w:cs="Cambria"/>
      <w:smallCap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FD31CA"/>
    <w:rPr>
      <w:rFonts w:ascii="Cambria" w:eastAsia="Times New Roman" w:hAnsi="Cambria" w:cs="Cambria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D31CA"/>
    <w:rPr>
      <w:rFonts w:ascii="Cambria" w:eastAsia="Times New Roman" w:hAnsi="Cambria" w:cs="Cambria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FD31CA"/>
    <w:rPr>
      <w:rFonts w:ascii="Cambria" w:eastAsia="Times New Roman" w:hAnsi="Cambria" w:cs="Cambria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D31CA"/>
    <w:rPr>
      <w:rFonts w:ascii="Cambria" w:eastAsia="Times New Roman" w:hAnsi="Cambria" w:cs="Cambria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rsid w:val="00FD31CA"/>
    <w:rPr>
      <w:rFonts w:ascii="Cambria" w:eastAsia="Times New Roman" w:hAnsi="Cambria" w:cs="Cambria"/>
      <w:b/>
      <w:bCs/>
      <w:i/>
      <w:iCs/>
      <w:color w:val="5A5A5A"/>
      <w:lang w:eastAsia="ru-RU"/>
    </w:rPr>
  </w:style>
  <w:style w:type="character" w:customStyle="1" w:styleId="80">
    <w:name w:val="Заголовок 8 Знак"/>
    <w:link w:val="8"/>
    <w:uiPriority w:val="99"/>
    <w:rsid w:val="00FD31CA"/>
    <w:rPr>
      <w:rFonts w:ascii="Cambria" w:eastAsia="Times New Roman" w:hAnsi="Cambria" w:cs="Cambria"/>
      <w:b/>
      <w:bCs/>
      <w:color w:val="7F7F7F"/>
      <w:lang w:eastAsia="ru-RU"/>
    </w:rPr>
  </w:style>
  <w:style w:type="character" w:customStyle="1" w:styleId="90">
    <w:name w:val="Заголовок 9 Знак"/>
    <w:link w:val="9"/>
    <w:uiPriority w:val="99"/>
    <w:rsid w:val="00FD31CA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FD31CA"/>
    <w:pPr>
      <w:spacing w:after="300" w:line="240" w:lineRule="auto"/>
    </w:pPr>
    <w:rPr>
      <w:rFonts w:eastAsia="Times New Roman"/>
      <w:smallCaps/>
      <w:sz w:val="52"/>
      <w:szCs w:val="52"/>
    </w:rPr>
  </w:style>
  <w:style w:type="character" w:customStyle="1" w:styleId="a4">
    <w:name w:val="Название Знак"/>
    <w:link w:val="a3"/>
    <w:uiPriority w:val="99"/>
    <w:rsid w:val="00FD31CA"/>
    <w:rPr>
      <w:rFonts w:ascii="Cambria" w:eastAsia="Times New Roman" w:hAnsi="Cambria" w:cs="Cambria"/>
      <w:smallCaps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D31CA"/>
    <w:rPr>
      <w:rFonts w:eastAsia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99"/>
    <w:rsid w:val="00FD31CA"/>
    <w:rPr>
      <w:rFonts w:ascii="Cambria" w:eastAsia="Times New Roman" w:hAnsi="Cambria" w:cs="Cambria"/>
      <w:i/>
      <w:iCs/>
      <w:smallCaps/>
      <w:spacing w:val="10"/>
      <w:sz w:val="28"/>
      <w:szCs w:val="28"/>
      <w:lang w:eastAsia="ru-RU"/>
    </w:rPr>
  </w:style>
  <w:style w:type="character" w:styleId="a7">
    <w:name w:val="Strong"/>
    <w:uiPriority w:val="99"/>
    <w:qFormat/>
    <w:rsid w:val="00FD31CA"/>
    <w:rPr>
      <w:rFonts w:cs="Times New Roman"/>
      <w:b/>
      <w:bCs/>
    </w:rPr>
  </w:style>
  <w:style w:type="character" w:styleId="a8">
    <w:name w:val="Emphasis"/>
    <w:uiPriority w:val="99"/>
    <w:qFormat/>
    <w:rsid w:val="00FD31CA"/>
    <w:rPr>
      <w:rFonts w:cs="Times New Roman"/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FD31CA"/>
    <w:pPr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FD31CA"/>
    <w:pPr>
      <w:ind w:left="720"/>
    </w:pPr>
    <w:rPr>
      <w:rFonts w:eastAsia="Times New Roman"/>
    </w:rPr>
  </w:style>
  <w:style w:type="paragraph" w:styleId="21">
    <w:name w:val="Quote"/>
    <w:basedOn w:val="a"/>
    <w:next w:val="a"/>
    <w:link w:val="22"/>
    <w:uiPriority w:val="99"/>
    <w:qFormat/>
    <w:rsid w:val="00FD31CA"/>
    <w:rPr>
      <w:rFonts w:eastAsia="Times New Roman"/>
      <w:i/>
      <w:iCs/>
      <w:sz w:val="20"/>
      <w:szCs w:val="20"/>
    </w:rPr>
  </w:style>
  <w:style w:type="character" w:customStyle="1" w:styleId="22">
    <w:name w:val="Цитата 2 Знак"/>
    <w:link w:val="21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FD31C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99"/>
    <w:rsid w:val="00FD31CA"/>
    <w:rPr>
      <w:rFonts w:ascii="Cambria" w:eastAsia="Times New Roman" w:hAnsi="Cambria" w:cs="Cambria"/>
      <w:i/>
      <w:iCs/>
      <w:lang w:eastAsia="ru-RU"/>
    </w:rPr>
  </w:style>
  <w:style w:type="character" w:styleId="ad">
    <w:name w:val="Subtle Emphasis"/>
    <w:uiPriority w:val="99"/>
    <w:qFormat/>
    <w:rsid w:val="00FD31CA"/>
    <w:rPr>
      <w:rFonts w:cs="Times New Roman"/>
      <w:i/>
      <w:iCs/>
    </w:rPr>
  </w:style>
  <w:style w:type="character" w:styleId="ae">
    <w:name w:val="Intense Emphasis"/>
    <w:uiPriority w:val="99"/>
    <w:qFormat/>
    <w:rsid w:val="00FD31CA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FD31CA"/>
    <w:rPr>
      <w:rFonts w:cs="Times New Roman"/>
      <w:smallCaps/>
    </w:rPr>
  </w:style>
  <w:style w:type="character" w:styleId="af0">
    <w:name w:val="Intense Reference"/>
    <w:uiPriority w:val="99"/>
    <w:qFormat/>
    <w:rsid w:val="00FD31CA"/>
    <w:rPr>
      <w:rFonts w:cs="Times New Roman"/>
      <w:b/>
      <w:bCs/>
      <w:smallCaps/>
    </w:rPr>
  </w:style>
  <w:style w:type="character" w:styleId="af1">
    <w:name w:val="Book Title"/>
    <w:uiPriority w:val="99"/>
    <w:qFormat/>
    <w:rsid w:val="00FD31CA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FD31CA"/>
    <w:pPr>
      <w:outlineLvl w:val="9"/>
    </w:pPr>
  </w:style>
  <w:style w:type="character" w:styleId="af3">
    <w:name w:val="Hyperlink"/>
    <w:basedOn w:val="a0"/>
    <w:uiPriority w:val="99"/>
    <w:unhideWhenUsed/>
    <w:rsid w:val="00F77A0E"/>
    <w:rPr>
      <w:color w:val="0000FF" w:themeColor="hyperlink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C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DF9"/>
    <w:rPr>
      <w:rFonts w:ascii="Cambria" w:hAnsi="Cambria" w:cs="Cambria"/>
      <w:sz w:val="22"/>
      <w:szCs w:val="22"/>
      <w:lang w:eastAsia="ru-RU"/>
    </w:rPr>
  </w:style>
  <w:style w:type="paragraph" w:styleId="af6">
    <w:name w:val="header"/>
    <w:basedOn w:val="a"/>
    <w:link w:val="af7"/>
    <w:uiPriority w:val="99"/>
    <w:unhideWhenUsed/>
    <w:rsid w:val="00AA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A2D8B"/>
    <w:rPr>
      <w:rFonts w:ascii="Cambria" w:hAnsi="Cambria" w:cs="Cambr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biryukova</dc:creator>
  <cp:keywords/>
  <dc:description/>
  <cp:lastModifiedBy>biryukova</cp:lastModifiedBy>
  <cp:revision>15</cp:revision>
  <dcterms:created xsi:type="dcterms:W3CDTF">2019-03-25T08:38:00Z</dcterms:created>
  <dcterms:modified xsi:type="dcterms:W3CDTF">2021-01-14T08:56:00Z</dcterms:modified>
</cp:coreProperties>
</file>