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45"/>
      </w:tblGrid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ДОГОВОР НАЙМА ЖИЛОГО ПОМЕЩЕНИЯ № </w:t>
            </w:r>
            <w:r w:rsidR="00514893">
              <w:rPr>
                <w:rFonts w:ascii="Times New Roman" w:hAnsi="Times New Roman"/>
                <w:b/>
                <w:sz w:val="18"/>
                <w:szCs w:val="18"/>
              </w:rPr>
              <w:t>_____________________</w:t>
            </w:r>
          </w:p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студенческом общежитии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5E68B6" w:rsidRDefault="00B94C21">
            <w:r>
              <w:rPr>
                <w:rFonts w:ascii="Times New Roman" w:hAnsi="Times New Roman"/>
                <w:sz w:val="18"/>
                <w:szCs w:val="18"/>
              </w:rPr>
              <w:t>г. Дивногорск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3765" w:type="dxa"/>
            <w:gridSpan w:val="3"/>
            <w:shd w:val="clear" w:color="auto" w:fill="auto"/>
            <w:vAlign w:val="bottom"/>
          </w:tcPr>
          <w:p w:rsidR="005E68B6" w:rsidRDefault="00514893" w:rsidP="005148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_____._____._____ </w:t>
            </w:r>
          </w:p>
          <w:p w:rsidR="00514893" w:rsidRDefault="00514893" w:rsidP="00514893"/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14893" w:rsidRDefault="00B94C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5E68B6" w:rsidRDefault="00B94C21" w:rsidP="00514893">
            <w:pPr>
              <w:ind w:firstLine="70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Краевое государственное бюджетное профессиональное образовательное учреждение «Дивногорский техникум лесных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технологий»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лице коменданта Сурковой Ольги Николаевны, действующего на основании Доверенности № 51 от 17.10.2023 г., в дальнейшем «Наймода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тель», с одной стороны, и гражданин  </w:t>
            </w:r>
            <w:r w:rsidR="00514893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 </w:t>
            </w:r>
            <w:r>
              <w:rPr>
                <w:rFonts w:ascii="Times New Roman" w:hAnsi="Times New Roman"/>
                <w:sz w:val="18"/>
                <w:szCs w:val="18"/>
              </w:rPr>
              <w:t>именуемый в дальнейшем «Наниматель», вместе именуемые «Стороны», заключили настоящий договор о следующем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1.ПРЕДМЕТ ДОГОВОРА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1.1.    По договору найма жилого помещения Наймодатель об</w:t>
            </w:r>
            <w:r>
              <w:rPr>
                <w:rFonts w:ascii="Times New Roman" w:hAnsi="Times New Roman"/>
                <w:sz w:val="18"/>
                <w:szCs w:val="18"/>
              </w:rPr>
              <w:t>язуется предоставить за плату Нанимателю во временное пользование помещение в студенческом общежитии,</w:t>
            </w:r>
            <w:r w:rsidR="005148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расположенное по адресу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14893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для проживания в нем студента </w:t>
            </w:r>
            <w:r w:rsidR="00514893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1.2.    Настоящий договор заключается на срок: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514893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514893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1.3.    Указанное в п.1.1. настоящего договора жилое помещение принадлежит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Наймодателю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праве оперативного управления (Распоряжение ТУ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Росимущества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Красноярском</w:t>
            </w:r>
            <w:r>
              <w:rPr>
                <w:rFonts w:ascii="Times New Roman" w:hAnsi="Times New Roman"/>
                <w:sz w:val="18"/>
                <w:szCs w:val="18"/>
              </w:rPr>
              <w:t>у краю от 09.09.2013г. № 07-806р).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1.4.   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1.5.    Настоящий Договор заключается на время обучения студента в КГБ ПОУ «Дивногорский техникум лесных технологий»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 ПРАВА СТОРОН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2.1.    Наймодатель имеет право: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2.1.1. требовать своевременного внесения платы за жилое помещение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коммунальные услуги;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2.1.2. требовать расторжения настоящего Договора в случаях нарушения Нанимателем жилищного законодательства, условий настоящего Договора, а также в случаях нарушения локальных нормативных актов КГБ ПОУ «Дивногорский техникум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лесных технологий» регулирующих правила проживания в студенческом общежитии.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2.2. Наниматель имеет право: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2.2.1. на использование жилого помещения для проживания;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2.2.2. на пользование общим имуществом в общежитии;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2.2.3.  </w:t>
            </w:r>
            <w:r>
              <w:rPr>
                <w:rFonts w:ascii="Times New Roman" w:hAnsi="Times New Roman"/>
                <w:sz w:val="18"/>
                <w:szCs w:val="18"/>
              </w:rPr>
              <w:t>на расторжение в любое время настоящего Договора;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2.2.4.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порядке и по основаниям, которые предусмотрены настоящим договором, Жилищным кодексом Российской Федерации и другими федеральными законами;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14893" w:rsidRDefault="00514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4893" w:rsidRDefault="00B94C2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 ОБЯЗАННОСТИ СТОРОН</w:t>
            </w:r>
          </w:p>
          <w:p w:rsidR="00514893" w:rsidRDefault="00514893" w:rsidP="00514893"/>
          <w:p w:rsidR="00514893" w:rsidRPr="00514893" w:rsidRDefault="00514893" w:rsidP="00514893"/>
          <w:p w:rsidR="00514893" w:rsidRPr="00514893" w:rsidRDefault="00514893" w:rsidP="00514893"/>
          <w:p w:rsidR="00514893" w:rsidRPr="00514893" w:rsidRDefault="00514893" w:rsidP="00514893"/>
          <w:p w:rsidR="00514893" w:rsidRPr="00514893" w:rsidRDefault="00514893" w:rsidP="00514893"/>
          <w:p w:rsidR="00514893" w:rsidRPr="00514893" w:rsidRDefault="00514893" w:rsidP="00514893"/>
          <w:p w:rsidR="005E68B6" w:rsidRPr="00514893" w:rsidRDefault="005E68B6" w:rsidP="00514893"/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  <w:trHeight w:val="7485"/>
        </w:trPr>
        <w:tc>
          <w:tcPr>
            <w:tcW w:w="10065" w:type="dxa"/>
            <w:gridSpan w:val="8"/>
            <w:shd w:val="clear" w:color="auto" w:fill="auto"/>
          </w:tcPr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3.1.     Наймодатель обязан: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3.1.1.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 по акту  приёма – передачи жилого </w:t>
            </w:r>
            <w:r>
              <w:rPr>
                <w:rFonts w:ascii="Times New Roman" w:hAnsi="Times New Roman"/>
                <w:sz w:val="18"/>
                <w:szCs w:val="18"/>
              </w:rPr>
              <w:t>помещения (Приложение № 1), являющимся неотъемлемой частью настоящего договора.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3.1.2. принимать участие в надлежащем содержании и ремонте общего имущества в многоквартирном доме, в котором находится жилое помещение;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3.1.3. осуществлять кап</w:t>
            </w:r>
            <w:r>
              <w:rPr>
                <w:rFonts w:ascii="Times New Roman" w:hAnsi="Times New Roman"/>
                <w:sz w:val="18"/>
                <w:szCs w:val="18"/>
              </w:rPr>
              <w:t>итальный ремонт жилого помещения;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3.1.4. 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другое жилое помещение, без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расторжения настоящего Договора. 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3.1.5. информировать Нанимателя о проведении капитального ремонта или реконструкции дома 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позднее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чем за 30 календарных дней до начала работ;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3.1.6. принимать участие в своевременной подготовке жилого пом</w:t>
            </w:r>
            <w:r>
              <w:rPr>
                <w:rFonts w:ascii="Times New Roman" w:hAnsi="Times New Roman"/>
                <w:sz w:val="18"/>
                <w:szCs w:val="18"/>
              </w:rPr>
              <w:t>ещения, санитарно-технического и иного оборудования, находящегося в нем, к эксплуатации в зимних условиях;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3.1.7. обеспечивать предоставление Нанимателю коммунальных услуг;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3.1.8. в случае расторжения настоящего договора принять в установле</w:t>
            </w:r>
            <w:r>
              <w:rPr>
                <w:rFonts w:ascii="Times New Roman" w:hAnsi="Times New Roman"/>
                <w:sz w:val="18"/>
                <w:szCs w:val="18"/>
              </w:rPr>
              <w:t>нные настоящим Договором сроки жилое помещение у Нанимателя;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3.1.9. соблюдать при переустройстве и перепланировке жилого помещения требования, установленные Жилищным кодексом Российской Федерации;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 Наниматель обязан: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3.2.1. испо</w:t>
            </w:r>
            <w:r>
              <w:rPr>
                <w:rFonts w:ascii="Times New Roman" w:hAnsi="Times New Roman"/>
                <w:sz w:val="18"/>
                <w:szCs w:val="18"/>
              </w:rPr>
              <w:t>льзовать жилое помещение, указанное в п. 1.1. настоящего договора, только для проживания, обеспечивать его  сохранность и поддержание в надлежащем состоянии.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3.2.2. соблюдать общие правила пользования жилым помещением, локальные нормативные акты КГ</w:t>
            </w:r>
            <w:r>
              <w:rPr>
                <w:rFonts w:ascii="Times New Roman" w:hAnsi="Times New Roman"/>
                <w:sz w:val="18"/>
                <w:szCs w:val="18"/>
              </w:rPr>
              <w:t>Б ПОУ «Дивногорский техникум лесных технологий» регулирующих правила проживания в студенческом общежитии.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3.2.3. обеспечивать сохранность жилого помещения, запрещается использование в жилых комнатах электрических чайников и микроволновых печей, а т</w:t>
            </w:r>
            <w:r>
              <w:rPr>
                <w:rFonts w:ascii="Times New Roman" w:hAnsi="Times New Roman"/>
                <w:sz w:val="18"/>
                <w:szCs w:val="18"/>
              </w:rPr>
              <w:t>акже содержание любых видов животных.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3.2.4. поддерживать надлежащее состояние жилого помещения. 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3.2.5. проводить текущий ремонт жилого помещения; Самовольное переустройство или перепланировка </w:t>
            </w:r>
            <w:r>
              <w:rPr>
                <w:rFonts w:ascii="Times New Roman" w:hAnsi="Times New Roman"/>
                <w:sz w:val="18"/>
                <w:szCs w:val="18"/>
              </w:rPr>
              <w:t>жилого помещения не допускается;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3.2.6. своевременно вносить плату за временное пользование жилым помещением в студенческом общежитии и коммунальные услуги (обязательные платежи). Обязанность вносить плату за жилое помещение и коммунальные услуги возникает с момента заключения нас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тоящего Договора. Несвоевременное и (или) не полное внесение платы за жилое помещение и коммунальные услуги (за исключением взносов на капитальный ремонт), влечет уплату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Наймодателю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пени в соответствии с ч. 14 ст. 155 Жилищного кодекса Российской Федерации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3.2.7. переселяться на время капитального ремонта жилого дома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помещение, Наймодател</w:t>
            </w:r>
            <w:r>
              <w:rPr>
                <w:rFonts w:ascii="Times New Roman" w:hAnsi="Times New Roman"/>
                <w:sz w:val="18"/>
                <w:szCs w:val="18"/>
              </w:rPr>
              <w:t>ь может потребовать переселения в судебном порядке;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3.2.8.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</w:t>
            </w:r>
            <w:r>
              <w:rPr>
                <w:rFonts w:ascii="Times New Roman" w:hAnsi="Times New Roman"/>
                <w:sz w:val="18"/>
                <w:szCs w:val="18"/>
              </w:rPr>
              <w:t>акже для выполнения необходимых работ;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них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Наймодателю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или в соответствующую экстренную службу;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</w:t>
            </w:r>
            <w:r>
              <w:rPr>
                <w:rFonts w:ascii="Times New Roman" w:hAnsi="Times New Roman"/>
                <w:sz w:val="18"/>
                <w:szCs w:val="18"/>
              </w:rPr>
              <w:t>бований законодательства;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3.2.11. в случае приведения жилого помещения в непригодность или ухудшения его состояния произвести необходимый текущий   ремонт за свой счет, а также производить ремонт либо замену поврежденного санитарно-технического 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иного оборудования, если указанные повреждения произошли по вине Нанимателя;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3.2.12. при освобождении жилого помещения сдать его в течение 3 дней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Наймодателю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надлежащем состоянии, в случае, если имущество Наймодателя, находящееся в жилом помещен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ии, было повреждено или утрачено Нанимателем, обязан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оплатить его стоимость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полном объеме, либо произвести ремонт, а также погасить задолженность по оплате жилого помещения и коммунальных услуг;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3.2.13. при расторжении или прекращении настоящего Договора освободить жилое помещение. 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3.2.14. Наниматель жилого помещения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несет иные обязанности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предусмотренные законодательством.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3.2.15. Временное отсутствие Нанимателя и членов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его семьи не влечет изменение их прав и обязанностей по настоящему Договору.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3.2.16. Наниматель не вправе осуществлять обмен жилого помещения, а также передавать его в поднаем.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3.2.17. При заселении в общежитие, согласно п. 2.6 положения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студенческих общежитиях КГБ ПОУ «Дивногорский техникум лесных технологий»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необходимые медицинские справки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(справка о состоянии здоровья заселяемого (Форма 086-у) и прививочный сертификат (либо справка о прививках) для студентов 1 курса, справ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 об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эпидокружении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(Форма 020) для студентов 2,3,4 курсов).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3.2.18. Освободить помещение по истечении обусловленного в настоящем Договоре срока найма помещения (в течение 10 дней) или после предупреждения Наймодателем о необходимости освобождения </w:t>
            </w:r>
            <w:r>
              <w:rPr>
                <w:rFonts w:ascii="Times New Roman" w:hAnsi="Times New Roman"/>
                <w:sz w:val="18"/>
                <w:szCs w:val="18"/>
              </w:rPr>
              <w:t>жилого помещения (в течение месяца), передав его по акту приема-передачи в надлежащем состоянии.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3.2.19. После подписания акта приема – передачи жилого помещения, Наймодатель обязан подписать обходной лист, по предъявлении которого договор найма жи</w:t>
            </w:r>
            <w:r>
              <w:rPr>
                <w:rFonts w:ascii="Times New Roman" w:hAnsi="Times New Roman"/>
                <w:sz w:val="18"/>
                <w:szCs w:val="18"/>
              </w:rPr>
              <w:t>лого помещения, расторгается.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ПОРЯДОК РАСЧЕТОВ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4.1. За один месяц предоставления указанного в п.п.1.1. Договора жилого помещения Наниматель вносит плату в размере </w:t>
            </w:r>
            <w:r w:rsidR="00514893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4.2. Наниматель обязан вносить плату путем перечисления денежных средств на расчетный счет Наймодателя, указанного в реквизитах Наймодателя, либо производством непосредственного платежа в кассу Наймодателя.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4.3. Оплата за проживание в общеж</w:t>
            </w:r>
            <w:r>
              <w:rPr>
                <w:rFonts w:ascii="Times New Roman" w:hAnsi="Times New Roman"/>
                <w:sz w:val="18"/>
                <w:szCs w:val="18"/>
              </w:rPr>
              <w:t>итии производится при заселении за 4 (Четыре месяца) с сентября по декабрь текущего учебного года, далее - ежемесячно, до 10 (Десятого) числа месяца следующего за истекшим месяцем.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4.4. Плата за проживание в общежитии может взиматься ежемесячно 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сразу за несколько месяцев вперед (за семестр, за год).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4.5.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случае досрочного прекращения договора найма жилого помещения, оплата по которому произведена в полном объеме в виде авансовых платежей, осуществляется возврат проживающему переплаченн</w:t>
            </w:r>
            <w:r>
              <w:rPr>
                <w:rFonts w:ascii="Times New Roman" w:hAnsi="Times New Roman"/>
                <w:sz w:val="18"/>
                <w:szCs w:val="18"/>
              </w:rPr>
              <w:t>ой суммы, величина которой исчисляется с момента досрочного расторжения договора.</w:t>
            </w:r>
            <w:proofErr w:type="gramEnd"/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4.6.  Стоимость проживания в общежитии может быть изменена Наймодателем с учетом установочных тарифов на коммунальные услуги и инфляционных процессов.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4.7.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платы за проживание в студенческом общежитии освобождаются: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лица, находящиеся на государственном обеспечении (дети-сироты и дети, оставшиеся без попечения родителей, лица из их числа до окончания ими обучения); лица, имеющие право на получение государстве</w:t>
            </w:r>
            <w:r>
              <w:rPr>
                <w:rFonts w:ascii="Times New Roman" w:hAnsi="Times New Roman"/>
                <w:sz w:val="18"/>
                <w:szCs w:val="18"/>
              </w:rPr>
              <w:t>нной социальной помощи; инвалиды I и II группы.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ОТВЕТСТВЕННОСТЬ СТОРОН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5.1.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рации. 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5.2. В случае просрочки платежа Нанимателем более 2 (Двух) месяцев, Наймодатель имеет право на расторжение договора. Наниматель, в свою очередь, обязуется в течение трёх дней освободить жилое помещение и полностью оплатить услуги предоставл</w:t>
            </w:r>
            <w:r>
              <w:rPr>
                <w:rFonts w:ascii="Times New Roman" w:hAnsi="Times New Roman"/>
                <w:sz w:val="18"/>
                <w:szCs w:val="18"/>
              </w:rPr>
              <w:t>ения жилого помещения.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5.3. Стороны освобождаются от ответственности за невыполнение положений договора в случае наступления обстоятельств непреодолимой силы. О наступлении подобного рода обстоятель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ороны обязаны известить друг друга в письмен</w:t>
            </w:r>
            <w:r>
              <w:rPr>
                <w:rFonts w:ascii="Times New Roman" w:hAnsi="Times New Roman"/>
                <w:sz w:val="18"/>
                <w:szCs w:val="18"/>
              </w:rPr>
              <w:t>ной форме в течение трёх рабочих дней, с момента наступления обстоятельств.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ПОРЯДОК РАССМОТРЕНИЯ СПОРОВ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</w:tcPr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6.1. Все споры или разногласия, возникающие  между Сторонами по настоящему Договору или в связи с ним, разрешаются  в претензионном порядке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6.2. Сторона, считающая, что ее права нарушены (далее - заинтересованная сторона), обязана направить другой стороне письменную претензию. К претензии должны быть приложены копии документов, подтверждающих изложенные  в ней обстоятельства.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6.3. Сторона, которая получила претензию, обязана ее рассмотреть и направить письменный мотивированный ответ другой стороне в течение 10 дней рабочих дней с момента  получения претензии.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6.4. В случае  невозможности  разрешения разногласий </w:t>
            </w:r>
            <w:r>
              <w:rPr>
                <w:rFonts w:ascii="Times New Roman" w:hAnsi="Times New Roman"/>
                <w:sz w:val="18"/>
                <w:szCs w:val="18"/>
              </w:rPr>
              <w:t>в претензионном порядке, они подлежат рассмотрению в судебном порядке.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ПРОЧИЕ УСЛОВИЯ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</w:tcPr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7.1. Все изменения, дополнения к настоящему договору действительны, если они изложены в письменной форме и подписаны обеими сторонами.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7.2. Настоящий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договор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может быть расторгнут  по соглашению сторон, заключивших настоящий договор, либо по основаниям, предусмотренным действующим законодательством.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7.3. Расторжение настоящего Договора по требованию Наймодателя допускается в случаях: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1) невнесе</w:t>
            </w:r>
            <w:r>
              <w:rPr>
                <w:rFonts w:ascii="Times New Roman" w:hAnsi="Times New Roman"/>
                <w:sz w:val="18"/>
                <w:szCs w:val="18"/>
              </w:rPr>
              <w:t>ния Нанимателем платы за жилое помещение и (или) коммунальные услуги в течение более 2 (Двух); 2) разрушения или повреждения жилого помещения Нанимателем; 3) систематического нарушения прав и законных интересов соседей; 4) грубого или систематического нару</w:t>
            </w:r>
            <w:r>
              <w:rPr>
                <w:rFonts w:ascii="Times New Roman" w:hAnsi="Times New Roman"/>
                <w:sz w:val="18"/>
                <w:szCs w:val="18"/>
              </w:rPr>
              <w:t>шения положения о студенческом общежитии «Дивногорский техникум лесных технологий» Нанимателем (Несовершеннолетним проживающим). Наниматель, в свою очередь, обязан в течение трёх дней освободить жилое помещение, передав его по акту приема-передачи в надлеж</w:t>
            </w:r>
            <w:r>
              <w:rPr>
                <w:rFonts w:ascii="Times New Roman" w:hAnsi="Times New Roman"/>
                <w:sz w:val="18"/>
                <w:szCs w:val="18"/>
              </w:rPr>
              <w:t>ащем состоянии и оплатить услуги предоставления жилого помещения; 5) использования жилого помещения не по назначению.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7.4. Настоящий Договор прекращается в связи: 1) с утратой (разрушением) жилого помещения; 2) со смертью Нанимателя; 3) с окончание</w:t>
            </w:r>
            <w:r>
              <w:rPr>
                <w:rFonts w:ascii="Times New Roman" w:hAnsi="Times New Roman"/>
                <w:sz w:val="18"/>
                <w:szCs w:val="18"/>
              </w:rPr>
              <w:t>м срока обучения.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7.5. По вопросам, не предусмотренным настоящим договором, стороны руководствуются законодательством РФ.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7.6. Настоящий договор составлен в 2-х подлинных экземплярах, имеющих равную юридическую силу, один из которых хранитс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у Наймодателя, другой - у Нанимателя. 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АДРЕСА И ПОДПИСИ СТОРОН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4"/>
            <w:shd w:val="clear" w:color="auto" w:fill="auto"/>
          </w:tcPr>
          <w:p w:rsidR="005E68B6" w:rsidRDefault="00B94C21">
            <w:r>
              <w:rPr>
                <w:rFonts w:ascii="Times New Roman" w:hAnsi="Times New Roman"/>
                <w:b/>
                <w:sz w:val="18"/>
                <w:szCs w:val="18"/>
              </w:rPr>
              <w:t>Наймодатель: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5E68B6" w:rsidRDefault="00B94C21" w:rsidP="00514893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Наниматель </w:t>
            </w:r>
          </w:p>
        </w:tc>
      </w:tr>
      <w:tr w:rsidR="00514893">
        <w:tblPrEx>
          <w:tblCellMar>
            <w:top w:w="0" w:type="dxa"/>
            <w:bottom w:w="0" w:type="dxa"/>
          </w:tblCellMar>
        </w:tblPrEx>
        <w:trPr>
          <w:gridAfter w:val="4"/>
          <w:wAfter w:w="5025" w:type="dxa"/>
          <w:cantSplit/>
          <w:trHeight w:val="495"/>
        </w:trPr>
        <w:tc>
          <w:tcPr>
            <w:tcW w:w="5040" w:type="dxa"/>
            <w:gridSpan w:val="4"/>
            <w:vMerge w:val="restart"/>
            <w:shd w:val="clear" w:color="auto" w:fill="auto"/>
            <w:vAlign w:val="center"/>
          </w:tcPr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t>Краевое государственное бюджетное профессиональное образовательное учреждение «Дивногорский техникум лесных технологий»</w:t>
            </w:r>
          </w:p>
        </w:tc>
      </w:tr>
      <w:tr w:rsidR="00514893">
        <w:tblPrEx>
          <w:tblCellMar>
            <w:top w:w="0" w:type="dxa"/>
            <w:bottom w:w="0" w:type="dxa"/>
          </w:tblCellMar>
        </w:tblPrEx>
        <w:trPr>
          <w:gridAfter w:val="4"/>
          <w:wAfter w:w="5025" w:type="dxa"/>
          <w:cantSplit/>
          <w:trHeight w:val="495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t>Краевое государственное бюджетное профессиональное образовательное учреждение «Дивногорский техникум лесных технологий»</w:t>
            </w:r>
          </w:p>
        </w:tc>
      </w:tr>
      <w:tr w:rsidR="00514893">
        <w:tblPrEx>
          <w:tblCellMar>
            <w:top w:w="0" w:type="dxa"/>
            <w:bottom w:w="0" w:type="dxa"/>
          </w:tblCellMar>
        </w:tblPrEx>
        <w:trPr>
          <w:gridAfter w:val="4"/>
          <w:wAfter w:w="5025" w:type="dxa"/>
          <w:cantSplit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t xml:space="preserve">663091, Красноярский край, г. Дивногорск,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1/1, пом. 1</w:t>
            </w:r>
          </w:p>
        </w:tc>
      </w:tr>
      <w:tr w:rsidR="00514893">
        <w:tblPrEx>
          <w:tblCellMar>
            <w:top w:w="0" w:type="dxa"/>
            <w:bottom w:w="0" w:type="dxa"/>
          </w:tblCellMar>
        </w:tblPrEx>
        <w:trPr>
          <w:gridAfter w:val="4"/>
          <w:wAfter w:w="5025" w:type="dxa"/>
          <w:cantSplit/>
          <w:trHeight w:val="510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t>ИНН 2446000675  КПП 244601001 ОКТМО 04709000</w:t>
            </w:r>
          </w:p>
        </w:tc>
      </w:tr>
      <w:tr w:rsidR="00514893">
        <w:tblPrEx>
          <w:tblCellMar>
            <w:top w:w="0" w:type="dxa"/>
            <w:bottom w:w="0" w:type="dxa"/>
          </w:tblCellMar>
        </w:tblPrEx>
        <w:trPr>
          <w:gridAfter w:val="4"/>
          <w:wAfter w:w="5025" w:type="dxa"/>
          <w:cantSplit/>
          <w:trHeight w:val="495"/>
        </w:trPr>
        <w:tc>
          <w:tcPr>
            <w:tcW w:w="5040" w:type="dxa"/>
            <w:gridSpan w:val="4"/>
            <w:vMerge w:val="restart"/>
            <w:shd w:val="clear" w:color="auto" w:fill="auto"/>
            <w:vAlign w:val="bottom"/>
          </w:tcPr>
          <w:p w:rsidR="00514893" w:rsidRDefault="00514893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Минфин Красноярского края (краевое государственное</w:t>
            </w:r>
            <w:proofErr w:type="gramEnd"/>
          </w:p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t>бюджетное профессиональное образовательное учреждение</w:t>
            </w:r>
          </w:p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t>«Дивногорский техникум лесных технологий» 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514893" w:rsidRDefault="00514893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75192Д70371)</w:t>
            </w:r>
            <w:proofErr w:type="gramEnd"/>
          </w:p>
        </w:tc>
      </w:tr>
      <w:tr w:rsidR="00514893">
        <w:tblPrEx>
          <w:tblCellMar>
            <w:top w:w="0" w:type="dxa"/>
            <w:bottom w:w="0" w:type="dxa"/>
          </w:tblCellMar>
        </w:tblPrEx>
        <w:trPr>
          <w:gridAfter w:val="4"/>
          <w:wAfter w:w="5025" w:type="dxa"/>
          <w:cantSplit/>
          <w:trHeight w:val="435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514893" w:rsidRDefault="00514893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Минфин Красноярского края (краевое государственное</w:t>
            </w:r>
            <w:proofErr w:type="gramEnd"/>
          </w:p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t>бюджетное профессиональное образовательное учреждение</w:t>
            </w:r>
          </w:p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t>«Дивногорский техникум лесных технологий» 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514893" w:rsidRDefault="00514893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75192Д70371)</w:t>
            </w:r>
            <w:proofErr w:type="gramEnd"/>
          </w:p>
        </w:tc>
      </w:tr>
      <w:tr w:rsidR="00514893">
        <w:tblPrEx>
          <w:tblCellMar>
            <w:top w:w="0" w:type="dxa"/>
            <w:bottom w:w="0" w:type="dxa"/>
          </w:tblCellMar>
        </w:tblPrEx>
        <w:trPr>
          <w:gridAfter w:val="4"/>
          <w:wAfter w:w="5025" w:type="dxa"/>
          <w:cantSplit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t>БИК 010407105 КБК 03150000000000000130</w:t>
            </w:r>
          </w:p>
          <w:p w:rsidR="00514893" w:rsidRDefault="00514893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\сч 40102810245370000011</w:t>
            </w:r>
          </w:p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t>Кор/сч. 40102810245370000011</w:t>
            </w:r>
          </w:p>
        </w:tc>
      </w:tr>
      <w:tr w:rsidR="00514893">
        <w:tblPrEx>
          <w:tblCellMar>
            <w:top w:w="0" w:type="dxa"/>
            <w:bottom w:w="0" w:type="dxa"/>
          </w:tblCellMar>
        </w:tblPrEx>
        <w:trPr>
          <w:gridAfter w:val="4"/>
          <w:wAfter w:w="5025" w:type="dxa"/>
          <w:cantSplit/>
          <w:trHeight w:val="495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514893" w:rsidRDefault="00514893"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Назначение платежа: ОКВЭД 55.90 – деятельность по предоставлению прочих мест для временного проживания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5025" w:type="dxa"/>
            <w:gridSpan w:val="4"/>
            <w:shd w:val="clear" w:color="auto" w:fill="auto"/>
            <w:vAlign w:val="bottom"/>
          </w:tcPr>
          <w:p w:rsidR="005E68B6" w:rsidRDefault="005E68B6"/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  <w:trHeight w:hRule="exact" w:val="1545"/>
        </w:trPr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45" w:type="dxa"/>
            <w:shd w:val="clear" w:color="auto" w:fill="auto"/>
            <w:vAlign w:val="bottom"/>
          </w:tcPr>
          <w:p w:rsidR="005E68B6" w:rsidRDefault="005E68B6"/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5E68B6" w:rsidRDefault="00B94C21">
            <w:r>
              <w:rPr>
                <w:rFonts w:ascii="Times New Roman" w:hAnsi="Times New Roman"/>
                <w:b/>
                <w:sz w:val="18"/>
                <w:szCs w:val="18"/>
              </w:rPr>
              <w:t>Комендант ____________ Суркова О.Н.</w:t>
            </w:r>
          </w:p>
        </w:tc>
        <w:tc>
          <w:tcPr>
            <w:tcW w:w="5025" w:type="dxa"/>
            <w:gridSpan w:val="4"/>
            <w:shd w:val="clear" w:color="auto" w:fill="auto"/>
            <w:vAlign w:val="bottom"/>
          </w:tcPr>
          <w:p w:rsidR="005E68B6" w:rsidRDefault="00B94C21">
            <w:r>
              <w:rPr>
                <w:rFonts w:ascii="Times New Roman" w:hAnsi="Times New Roman"/>
                <w:b/>
                <w:sz w:val="18"/>
                <w:szCs w:val="18"/>
              </w:rPr>
              <w:t>Наниматель __________________________________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5E68B6" w:rsidRDefault="00B94C21">
            <w:r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45" w:type="dxa"/>
            <w:shd w:val="clear" w:color="auto" w:fill="auto"/>
            <w:vAlign w:val="bottom"/>
          </w:tcPr>
          <w:p w:rsidR="005E68B6" w:rsidRDefault="005E68B6"/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45" w:type="dxa"/>
            <w:shd w:val="clear" w:color="auto" w:fill="auto"/>
            <w:vAlign w:val="bottom"/>
          </w:tcPr>
          <w:p w:rsidR="005E68B6" w:rsidRDefault="005E68B6"/>
        </w:tc>
      </w:tr>
    </w:tbl>
    <w:p w:rsidR="005E68B6" w:rsidRDefault="005E68B6"/>
    <w:tbl>
      <w:tblPr>
        <w:tblStyle w:val="TableStyle0"/>
        <w:tblW w:w="100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630"/>
        <w:gridCol w:w="630"/>
        <w:gridCol w:w="1260"/>
        <w:gridCol w:w="1260"/>
        <w:gridCol w:w="630"/>
        <w:gridCol w:w="630"/>
        <w:gridCol w:w="1260"/>
        <w:gridCol w:w="1245"/>
      </w:tblGrid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0"/>
            <w:shd w:val="clear" w:color="auto" w:fill="auto"/>
            <w:vAlign w:val="bottom"/>
          </w:tcPr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 w:rsidP="00514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 w:rsidP="00514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Default="005148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68B6" w:rsidRDefault="00B94C2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 к договору найма жилого помещения</w:t>
            </w:r>
          </w:p>
          <w:p w:rsidR="005E68B6" w:rsidRDefault="00B94C21" w:rsidP="00514893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14893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14893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0"/>
            <w:shd w:val="clear" w:color="auto" w:fill="auto"/>
            <w:vAlign w:val="bottom"/>
          </w:tcPr>
          <w:p w:rsidR="005E68B6" w:rsidRDefault="005E68B6"/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0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приёма – передачи жилого помещения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5"/>
            <w:shd w:val="clear" w:color="auto" w:fill="auto"/>
            <w:vAlign w:val="bottom"/>
          </w:tcPr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г. Дивногорск</w:t>
            </w:r>
          </w:p>
        </w:tc>
        <w:tc>
          <w:tcPr>
            <w:tcW w:w="5025" w:type="dxa"/>
            <w:gridSpan w:val="5"/>
            <w:shd w:val="clear" w:color="auto" w:fill="auto"/>
            <w:vAlign w:val="bottom"/>
          </w:tcPr>
          <w:p w:rsidR="005E68B6" w:rsidRDefault="00514893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0"/>
            <w:shd w:val="clear" w:color="auto" w:fill="auto"/>
            <w:vAlign w:val="bottom"/>
          </w:tcPr>
          <w:p w:rsidR="005E68B6" w:rsidRDefault="00B94C21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Краевое государственное бюджетное профессиональное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 «Дивногорский техникум лесных технологий» в лице в лице коменданта Сурковой Ольги Николаевны, действующего на основании доверенности № 51 от 17.10.2023г., именуемое в дальнейшем «Наймодатель», с одной стороны, и гражданин </w:t>
            </w:r>
            <w:r w:rsidR="0051489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дальнейшем «Наниматель», с другой стороны, составили настоящий акт о том, что  «Наймодатель» передаёт,  а  «Наниматель» на  основании договора найма жилого помещения № </w:t>
            </w:r>
            <w:r w:rsidR="0051489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1489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принимает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  для прожива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жилое  помещение, расположенное  по адресу: </w:t>
            </w:r>
            <w:r w:rsidR="0051489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bookmarkStart w:id="0" w:name="_GoBack"/>
            <w:bookmarkEnd w:id="0"/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момент передачи указанное жилое помещение соответствует требованиям пожарной безопасности, санитарно-гигиеническим, экологическим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иным требованиям, бытовые приборы находятся в технически исправном состоянии и готовы к эксплуатации.</w:t>
            </w:r>
          </w:p>
          <w:p w:rsidR="005E68B6" w:rsidRDefault="00B94C2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     В момент передачи жилого помещения в нем имеется следующая мебель, бытовые приборы и постельные принадлежности: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0"/>
            <w:shd w:val="clear" w:color="auto" w:fill="auto"/>
            <w:vAlign w:val="bottom"/>
          </w:tcPr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1. Стол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2. Тумбочка ____________________________________________________________________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3. Кровать ______________________________________________________________________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 xml:space="preserve">4. Стул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5. Шкаф ______________________________________________________________________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6. Подушка  _____________________________________________________________________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7. Одеяло  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8. Покрывало  ___________________________________________________________________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9. Матрац  _______________________________________________________________________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10. Наволочка 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11. Простыня  ____________________________________________________________________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12. Пододеяльник  ________________________________________________________________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13. Полотенце  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14. Шторы  ______________________________________________________________________     15. Чайник ______________________________________________________________________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16. TV           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1.2.     Настоящий акт  приема – передачи  жилого помещения составлен в двух экземплярах, один остаётся на хранении у «Нанимателя», другой у «Наймодателя» и имеют одинаковую юридическую силу.</w:t>
            </w:r>
          </w:p>
          <w:p w:rsidR="005E68B6" w:rsidRDefault="00B94C21">
            <w:r>
              <w:rPr>
                <w:rFonts w:ascii="Times New Roman" w:hAnsi="Times New Roman"/>
                <w:sz w:val="24"/>
                <w:szCs w:val="24"/>
              </w:rPr>
              <w:t>1.3.     Настоящий а</w:t>
            </w:r>
            <w:r>
              <w:rPr>
                <w:rFonts w:ascii="Times New Roman" w:hAnsi="Times New Roman"/>
                <w:sz w:val="24"/>
                <w:szCs w:val="24"/>
              </w:rPr>
              <w:t>кт  приема – передачи  жилого помещения вступает в силу с момента его подписания.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  <w:vAlign w:val="bottom"/>
          </w:tcPr>
          <w:p w:rsidR="005E68B6" w:rsidRDefault="005E68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45" w:type="dxa"/>
            <w:shd w:val="clear" w:color="auto" w:fill="auto"/>
            <w:vAlign w:val="bottom"/>
          </w:tcPr>
          <w:p w:rsidR="005E68B6" w:rsidRDefault="005E68B6"/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0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ПОДПИСИ СТОРОН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5E68B6" w:rsidRDefault="005E68B6"/>
        </w:tc>
        <w:tc>
          <w:tcPr>
            <w:tcW w:w="1260" w:type="dxa"/>
            <w:shd w:val="clear" w:color="auto" w:fill="auto"/>
            <w:vAlign w:val="bottom"/>
          </w:tcPr>
          <w:p w:rsidR="005E68B6" w:rsidRDefault="005E68B6"/>
        </w:tc>
        <w:tc>
          <w:tcPr>
            <w:tcW w:w="1245" w:type="dxa"/>
            <w:shd w:val="clear" w:color="auto" w:fill="auto"/>
            <w:vAlign w:val="bottom"/>
          </w:tcPr>
          <w:p w:rsidR="005E68B6" w:rsidRDefault="005E68B6"/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3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Наймодатель</w:t>
            </w:r>
          </w:p>
        </w:tc>
        <w:tc>
          <w:tcPr>
            <w:tcW w:w="3780" w:type="dxa"/>
            <w:gridSpan w:val="4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Наниматель</w:t>
            </w:r>
          </w:p>
        </w:tc>
        <w:tc>
          <w:tcPr>
            <w:tcW w:w="3135" w:type="dxa"/>
            <w:gridSpan w:val="3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Проживающий</w:t>
            </w:r>
          </w:p>
        </w:tc>
      </w:tr>
      <w:tr w:rsidR="005E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3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___________/____________/</w:t>
            </w:r>
          </w:p>
        </w:tc>
        <w:tc>
          <w:tcPr>
            <w:tcW w:w="3780" w:type="dxa"/>
            <w:gridSpan w:val="4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___________/____________/</w:t>
            </w:r>
          </w:p>
        </w:tc>
        <w:tc>
          <w:tcPr>
            <w:tcW w:w="3135" w:type="dxa"/>
            <w:gridSpan w:val="3"/>
            <w:shd w:val="clear" w:color="auto" w:fill="auto"/>
            <w:vAlign w:val="bottom"/>
          </w:tcPr>
          <w:p w:rsidR="005E68B6" w:rsidRDefault="00B94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___________/____________/</w:t>
            </w:r>
          </w:p>
        </w:tc>
      </w:tr>
    </w:tbl>
    <w:p w:rsidR="00B94C21" w:rsidRDefault="00B94C21"/>
    <w:sectPr w:rsidR="00B94C21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8B6"/>
    <w:rsid w:val="00514893"/>
    <w:rsid w:val="005E68B6"/>
    <w:rsid w:val="00B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2652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Богданов</cp:lastModifiedBy>
  <cp:revision>3</cp:revision>
  <dcterms:created xsi:type="dcterms:W3CDTF">2024-03-21T07:56:00Z</dcterms:created>
  <dcterms:modified xsi:type="dcterms:W3CDTF">2024-03-21T08:02:00Z</dcterms:modified>
</cp:coreProperties>
</file>